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79" w:rsidRDefault="00221C21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7885" cy="8399145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839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9790" cy="8398306"/>
            <wp:effectExtent l="0" t="0" r="0" b="0"/>
            <wp:docPr id="2" name="Рисунок 2" descr="D:\Аккредитация\практики, июнь-19\изз-15,проектн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5,проектн.2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6A79" w:rsidRDefault="00256A79" w:rsidP="001C0B2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2C01" w:rsidRPr="002C13FD" w:rsidRDefault="002C2C01" w:rsidP="00256C2E">
      <w:pPr>
        <w:tabs>
          <w:tab w:val="left" w:pos="284"/>
          <w:tab w:val="right" w:leader="underscore" w:pos="9639"/>
        </w:tabs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C2C01" w:rsidRDefault="002C2C01" w:rsidP="002C2C0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lastRenderedPageBreak/>
        <w:t xml:space="preserve">1. Цели   и    задачи    производственной    </w:t>
      </w:r>
      <w:r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практики</w:t>
      </w:r>
    </w:p>
    <w:p w:rsidR="007E5D4D" w:rsidRPr="007E5D4D" w:rsidRDefault="007E5D4D" w:rsidP="002C2C01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C2C01" w:rsidRPr="007E5D4D" w:rsidRDefault="002C2C01" w:rsidP="007E5D4D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Целью производственной (проектной) практики является  овладение образовательно-проектировочной деятельностью преподавателя дисциплин профессионального цикла, формирование методической компетентности, разработка и апробация проекта творческих занятий, позволяющего прогнозировать результаты профессионально-педагогической деятельности.</w:t>
      </w:r>
    </w:p>
    <w:p w:rsidR="002C2C01" w:rsidRPr="007E5D4D" w:rsidRDefault="002C2C01" w:rsidP="007E5D4D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 xml:space="preserve">Задачи  производственной практики: </w:t>
      </w:r>
    </w:p>
    <w:p w:rsidR="002C2C01" w:rsidRPr="007E5D4D" w:rsidRDefault="002C2C01" w:rsidP="007E5D4D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 xml:space="preserve">-        ознакомиться с системой педагогической деятельности  бакалавра в учреждениях </w:t>
      </w:r>
      <w:r w:rsidR="00832981" w:rsidRPr="007E5D4D">
        <w:rPr>
          <w:rFonts w:ascii="Times New Roman" w:hAnsi="Times New Roman" w:cs="Times New Roman"/>
          <w:sz w:val="26"/>
          <w:szCs w:val="26"/>
        </w:rPr>
        <w:t xml:space="preserve">общего среднего или </w:t>
      </w:r>
      <w:r w:rsidRPr="007E5D4D">
        <w:rPr>
          <w:rFonts w:ascii="Times New Roman" w:hAnsi="Times New Roman" w:cs="Times New Roman"/>
          <w:sz w:val="26"/>
          <w:szCs w:val="26"/>
        </w:rPr>
        <w:t>дополнительного профессионального образования;</w:t>
      </w:r>
    </w:p>
    <w:p w:rsidR="002C2C01" w:rsidRPr="007E5D4D" w:rsidRDefault="002C2C01" w:rsidP="007E5D4D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-  сформировать умения проектирования и проведения учебных занятий, используя форму проведения «мастер-класс» в соответствии с индивидуальным заданием;</w:t>
      </w:r>
    </w:p>
    <w:p w:rsidR="002C2C01" w:rsidRPr="007E5D4D" w:rsidRDefault="002C2C01" w:rsidP="007E5D4D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- спроектировать образовательно-пространственную среду для реализации проекта;</w:t>
      </w:r>
    </w:p>
    <w:p w:rsidR="002C2C01" w:rsidRPr="007E5D4D" w:rsidRDefault="002C2C01" w:rsidP="007E5D4D">
      <w:pPr>
        <w:tabs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-  при апробации проекта использовать индивидуализированные, деятельностн</w:t>
      </w:r>
      <w:proofErr w:type="gramStart"/>
      <w:r w:rsidRPr="007E5D4D">
        <w:rPr>
          <w:rFonts w:ascii="Times New Roman" w:hAnsi="Times New Roman" w:cs="Times New Roman"/>
          <w:sz w:val="26"/>
          <w:szCs w:val="26"/>
        </w:rPr>
        <w:t>о-</w:t>
      </w:r>
      <w:proofErr w:type="gramEnd"/>
      <w:r w:rsidRPr="007E5D4D">
        <w:rPr>
          <w:rFonts w:ascii="Times New Roman" w:hAnsi="Times New Roman" w:cs="Times New Roman"/>
          <w:sz w:val="26"/>
          <w:szCs w:val="26"/>
        </w:rPr>
        <w:t xml:space="preserve">  и личностно-ориентированные методики обучения.</w:t>
      </w:r>
    </w:p>
    <w:p w:rsidR="00525EA0" w:rsidRPr="007E5D4D" w:rsidRDefault="00525EA0" w:rsidP="002C2C01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C2C01" w:rsidRPr="007E5D4D" w:rsidRDefault="002C2C01" w:rsidP="002C2C01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2. Перечень планируемых результатов обучения при прохождении производственной </w:t>
      </w:r>
      <w:r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практики, соотнесенных с планируемыми результатами освоения ОПОП</w:t>
      </w:r>
    </w:p>
    <w:p w:rsidR="00525EA0" w:rsidRPr="007E5D4D" w:rsidRDefault="00525EA0" w:rsidP="002C2C01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525EA0" w:rsidRPr="007E5D4D" w:rsidRDefault="00525EA0" w:rsidP="00525EA0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7E5D4D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Формируемые компетенции в результате прохождения учебной (исследовательской) практики обучающегося и образовательные результаты:</w:t>
      </w:r>
    </w:p>
    <w:p w:rsidR="00525EA0" w:rsidRPr="007E5D4D" w:rsidRDefault="00525EA0" w:rsidP="00525EA0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929"/>
        <w:gridCol w:w="4076"/>
      </w:tblGrid>
      <w:tr w:rsidR="00525EA0" w:rsidRPr="0033335E" w:rsidTr="007B2AF6">
        <w:tc>
          <w:tcPr>
            <w:tcW w:w="1565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930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4076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Перечень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планируемых</w:t>
            </w:r>
            <w:proofErr w:type="gramEnd"/>
          </w:p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525EA0" w:rsidRPr="0033335E" w:rsidTr="007B2AF6">
        <w:tc>
          <w:tcPr>
            <w:tcW w:w="1565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ОПК-1</w:t>
            </w:r>
          </w:p>
        </w:tc>
        <w:tc>
          <w:tcPr>
            <w:tcW w:w="3930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  <w:tc>
          <w:tcPr>
            <w:tcW w:w="4076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социальную значимость своей будущей профессии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: мотивировать обучающихся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 осуществлению профессиональной деятельности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мотивацией к осуществлению профессиональной деятельности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525EA0" w:rsidRPr="0033335E" w:rsidTr="007B2AF6">
        <w:tc>
          <w:tcPr>
            <w:tcW w:w="1565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ОПК-2</w:t>
            </w:r>
          </w:p>
        </w:tc>
        <w:tc>
          <w:tcPr>
            <w:tcW w:w="3930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  <w:tc>
          <w:tcPr>
            <w:tcW w:w="4076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социальные, возрастные, психофизические и индивидуальные особенности, в том числе особые образовательные потребности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учитывать  социальные, возрастные, психофизические и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 xml:space="preserve">индивидуальные особенности, в том числе особые образовательные потребности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highlight w:val="yellow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способностью 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525EA0" w:rsidRPr="0033335E" w:rsidTr="007B2AF6">
        <w:tc>
          <w:tcPr>
            <w:tcW w:w="1565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ПК-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8</w:t>
            </w:r>
          </w:p>
        </w:tc>
        <w:tc>
          <w:tcPr>
            <w:tcW w:w="3930" w:type="dxa"/>
            <w:shd w:val="clear" w:color="auto" w:fill="auto"/>
          </w:tcPr>
          <w:p w:rsidR="00525EA0" w:rsidRPr="00C16925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1692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Способность проектировать образовательные программы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076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проектирования образовательных программ;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  составлять  планы занятий и проводить занятия 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владеть: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методикой обучения творческим дисциплинам</w:t>
            </w:r>
          </w:p>
        </w:tc>
      </w:tr>
      <w:tr w:rsidR="00525EA0" w:rsidRPr="0033335E" w:rsidTr="007B2AF6">
        <w:tc>
          <w:tcPr>
            <w:tcW w:w="1565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ПК-9</w:t>
            </w:r>
          </w:p>
        </w:tc>
        <w:tc>
          <w:tcPr>
            <w:tcW w:w="3930" w:type="dxa"/>
            <w:shd w:val="clear" w:color="auto" w:fill="auto"/>
          </w:tcPr>
          <w:p w:rsidR="00525EA0" w:rsidRPr="0033335E" w:rsidRDefault="00525EA0" w:rsidP="007B2AF6">
            <w:pPr>
              <w:widowControl w:val="0"/>
              <w:spacing w:after="0"/>
              <w:ind w:left="80" w:right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Способность проектировать индивидуальные образовательные маршруты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4076" w:type="dxa"/>
            <w:shd w:val="clear" w:color="auto" w:fill="auto"/>
          </w:tcPr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методологию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проектирования индивидуальных образовательных маршрутов обучающихся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проектировать индивидуальные образовательные маршруты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25EA0" w:rsidRPr="0033335E" w:rsidRDefault="00525EA0" w:rsidP="007B2AF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</w:t>
            </w: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способностью проектировать индивидуальные образовательные маршруты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</w:t>
            </w:r>
          </w:p>
        </w:tc>
      </w:tr>
      <w:tr w:rsidR="00525EA0" w:rsidRPr="0033335E" w:rsidTr="007B2AF6">
        <w:tc>
          <w:tcPr>
            <w:tcW w:w="1565" w:type="dxa"/>
            <w:shd w:val="clear" w:color="auto" w:fill="auto"/>
          </w:tcPr>
          <w:p w:rsidR="00525EA0" w:rsidRPr="0033335E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ПК-10</w:t>
            </w:r>
          </w:p>
        </w:tc>
        <w:tc>
          <w:tcPr>
            <w:tcW w:w="3930" w:type="dxa"/>
            <w:shd w:val="clear" w:color="auto" w:fill="auto"/>
          </w:tcPr>
          <w:p w:rsidR="00525EA0" w:rsidRPr="00C16925" w:rsidRDefault="00525EA0" w:rsidP="007B2AF6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C16925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4076" w:type="dxa"/>
            <w:shd w:val="clear" w:color="auto" w:fill="auto"/>
          </w:tcPr>
          <w:p w:rsidR="00525EA0" w:rsidRPr="00067943" w:rsidRDefault="00525EA0" w:rsidP="007B2AF6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4"/>
                <w:szCs w:val="24"/>
              </w:rPr>
            </w:pPr>
            <w:r w:rsidRPr="00067943">
              <w:rPr>
                <w:i/>
                <w:sz w:val="24"/>
                <w:szCs w:val="24"/>
              </w:rPr>
              <w:t>знать</w:t>
            </w:r>
            <w:r w:rsidRPr="00067943">
              <w:rPr>
                <w:sz w:val="24"/>
                <w:szCs w:val="24"/>
              </w:rPr>
              <w:t>: методологию</w:t>
            </w:r>
            <w:r w:rsidRPr="00067943">
              <w:rPr>
                <w:bCs/>
                <w:sz w:val="24"/>
                <w:szCs w:val="24"/>
              </w:rPr>
              <w:t xml:space="preserve"> проектирования траектории своего профессионального роста и личностного развития</w:t>
            </w:r>
          </w:p>
          <w:p w:rsidR="00525EA0" w:rsidRPr="00067943" w:rsidRDefault="00525EA0" w:rsidP="007B2AF6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4"/>
                <w:szCs w:val="24"/>
              </w:rPr>
            </w:pPr>
            <w:r w:rsidRPr="00067943">
              <w:rPr>
                <w:i/>
                <w:sz w:val="24"/>
                <w:szCs w:val="24"/>
              </w:rPr>
              <w:t>уметь</w:t>
            </w:r>
            <w:r w:rsidRPr="00067943">
              <w:rPr>
                <w:sz w:val="24"/>
                <w:szCs w:val="24"/>
              </w:rPr>
              <w:t xml:space="preserve">: </w:t>
            </w:r>
            <w:r w:rsidRPr="00067943">
              <w:rPr>
                <w:bCs/>
                <w:sz w:val="24"/>
                <w:szCs w:val="24"/>
              </w:rPr>
              <w:t>проектировать траектории своего профессионального роста и личностного развития</w:t>
            </w:r>
          </w:p>
          <w:p w:rsidR="00525EA0" w:rsidRPr="00FD4030" w:rsidRDefault="00525EA0" w:rsidP="007B2AF6">
            <w:pPr>
              <w:pStyle w:val="2"/>
              <w:shd w:val="clear" w:color="auto" w:fill="auto"/>
              <w:spacing w:before="0" w:line="276" w:lineRule="auto"/>
              <w:ind w:left="40"/>
              <w:rPr>
                <w:bCs/>
                <w:sz w:val="24"/>
                <w:szCs w:val="24"/>
              </w:rPr>
            </w:pPr>
            <w:r w:rsidRPr="00067943">
              <w:rPr>
                <w:i/>
                <w:sz w:val="24"/>
                <w:szCs w:val="24"/>
              </w:rPr>
              <w:t>владеть</w:t>
            </w:r>
            <w:r w:rsidRPr="00067943">
              <w:rPr>
                <w:sz w:val="24"/>
                <w:szCs w:val="24"/>
              </w:rPr>
              <w:t>:способностью</w:t>
            </w:r>
            <w:r w:rsidRPr="00067943">
              <w:rPr>
                <w:bCs/>
                <w:sz w:val="24"/>
                <w:szCs w:val="24"/>
              </w:rPr>
              <w:t xml:space="preserve"> проектировать траектории своего профессионального роста и личностного развития</w:t>
            </w:r>
          </w:p>
        </w:tc>
      </w:tr>
    </w:tbl>
    <w:p w:rsidR="002C2C01" w:rsidRDefault="002C2C01" w:rsidP="00C6558C">
      <w:pPr>
        <w:tabs>
          <w:tab w:val="right" w:leader="underscore" w:pos="963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C6558C" w:rsidRPr="00C6558C" w:rsidRDefault="00C6558C" w:rsidP="00C6558C">
      <w:pPr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C2C01" w:rsidRPr="007E5D4D" w:rsidRDefault="002C2C01" w:rsidP="00FA7D82">
      <w:pPr>
        <w:pStyle w:val="a3"/>
        <w:numPr>
          <w:ilvl w:val="0"/>
          <w:numId w:val="1"/>
        </w:numPr>
        <w:tabs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Место производственной </w:t>
      </w:r>
      <w:r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практики в структуре ОПОП бакалавриата</w:t>
      </w:r>
    </w:p>
    <w:p w:rsidR="007E5D4D" w:rsidRPr="007E5D4D" w:rsidRDefault="007E5D4D" w:rsidP="007E5D4D">
      <w:pPr>
        <w:pStyle w:val="a3"/>
        <w:tabs>
          <w:tab w:val="right" w:leader="underscore" w:pos="9639"/>
        </w:tabs>
        <w:spacing w:after="0" w:line="240" w:lineRule="auto"/>
        <w:ind w:left="426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FA7D82" w:rsidRPr="007E5D4D" w:rsidRDefault="00FA7D82" w:rsidP="00FA7D82">
      <w:pPr>
        <w:tabs>
          <w:tab w:val="left" w:pos="284"/>
          <w:tab w:val="right" w:leader="underscore" w:pos="9639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E5D4D">
        <w:rPr>
          <w:rFonts w:ascii="Times New Roman" w:eastAsia="Times New Roman" w:hAnsi="Times New Roman" w:cs="Times New Roman"/>
          <w:sz w:val="26"/>
          <w:szCs w:val="26"/>
        </w:rPr>
        <w:t>Производственная (проектная) практика является составной частью учебного процесса студентов бакалавриата и входит в блок Б</w:t>
      </w:r>
      <w:proofErr w:type="gramStart"/>
      <w:r w:rsidRPr="007E5D4D">
        <w:rPr>
          <w:rFonts w:ascii="Times New Roman" w:eastAsia="Times New Roman" w:hAnsi="Times New Roman" w:cs="Times New Roman"/>
          <w:sz w:val="26"/>
          <w:szCs w:val="26"/>
        </w:rPr>
        <w:t>2</w:t>
      </w:r>
      <w:proofErr w:type="gramEnd"/>
      <w:r w:rsidRPr="007E5D4D">
        <w:rPr>
          <w:rFonts w:ascii="Times New Roman" w:eastAsia="Times New Roman" w:hAnsi="Times New Roman" w:cs="Times New Roman"/>
          <w:sz w:val="26"/>
          <w:szCs w:val="26"/>
        </w:rPr>
        <w:t xml:space="preserve">.В.(П) "Производственная </w:t>
      </w:r>
      <w:r w:rsidRPr="007E5D4D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практика" учебного плана по направлению подготовки 44.03.01 Педагогическое образование, профиль – «Изобразительное искусство». </w:t>
      </w:r>
    </w:p>
    <w:p w:rsidR="00FA7D82" w:rsidRPr="00FA7D82" w:rsidRDefault="00FA7D82" w:rsidP="00FA7D82">
      <w:pPr>
        <w:tabs>
          <w:tab w:val="left" w:pos="284"/>
          <w:tab w:val="right" w:leader="underscore" w:pos="9639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FA7D82">
        <w:rPr>
          <w:rFonts w:ascii="Times New Roman" w:eastAsia="Times New Roman" w:hAnsi="Times New Roman" w:cs="Times New Roman"/>
          <w:bCs/>
          <w:sz w:val="26"/>
          <w:szCs w:val="26"/>
        </w:rPr>
        <w:t>Вид практики: производственная практика.</w:t>
      </w:r>
    </w:p>
    <w:p w:rsidR="00FA7D82" w:rsidRPr="00FA7D82" w:rsidRDefault="00FA7D82" w:rsidP="00FA7D82">
      <w:pPr>
        <w:tabs>
          <w:tab w:val="left" w:pos="284"/>
          <w:tab w:val="right" w:leader="underscore" w:pos="9639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FA7D82">
        <w:rPr>
          <w:rFonts w:ascii="Times New Roman" w:eastAsia="Times New Roman" w:hAnsi="Times New Roman" w:cs="Times New Roman"/>
          <w:bCs/>
          <w:sz w:val="26"/>
          <w:szCs w:val="26"/>
        </w:rPr>
        <w:t>Тип практики: практика по получению профессиональных умений и опыта профессиональной деятельности.</w:t>
      </w:r>
    </w:p>
    <w:p w:rsidR="007E5D4D" w:rsidRPr="007E5D4D" w:rsidRDefault="007E5D4D" w:rsidP="007E5D4D">
      <w:pPr>
        <w:tabs>
          <w:tab w:val="left" w:pos="284"/>
          <w:tab w:val="right" w:leader="underscore" w:pos="9639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iCs/>
          <w:sz w:val="26"/>
          <w:szCs w:val="26"/>
        </w:rPr>
      </w:pPr>
      <w:r w:rsidRPr="007E5D4D">
        <w:rPr>
          <w:rFonts w:ascii="Times New Roman" w:eastAsia="Times New Roman" w:hAnsi="Times New Roman" w:cs="Times New Roman"/>
          <w:bCs/>
          <w:sz w:val="26"/>
          <w:szCs w:val="26"/>
        </w:rPr>
        <w:t>Данная практика базируется на освоении следующих дисциплин: «Рисунок», «Живопись», «Перспектива», «Методика обучения и воспитания по изобразительному искусству». Для прохождения данной практики студент должен владеть технологиями декоративно-прикладного искусства. Прохождение данной практики необходимо как предшествующее для следующих дисциплин: «Основы творчества», «Современные средства оценивания результатов обучения», «</w:t>
      </w:r>
      <w:r w:rsidRPr="007E5D4D">
        <w:rPr>
          <w:rFonts w:ascii="Times New Roman" w:eastAsia="Times New Roman" w:hAnsi="Times New Roman" w:cs="Times New Roman"/>
          <w:bCs/>
          <w:iCs/>
          <w:sz w:val="26"/>
          <w:szCs w:val="26"/>
        </w:rPr>
        <w:t>Критерии оценки художественного творчества».</w:t>
      </w:r>
    </w:p>
    <w:p w:rsidR="007E5D4D" w:rsidRPr="00C6558C" w:rsidRDefault="007E5D4D" w:rsidP="007E5D4D">
      <w:pPr>
        <w:tabs>
          <w:tab w:val="left" w:pos="284"/>
          <w:tab w:val="right" w:leader="underscore" w:pos="9639"/>
        </w:tabs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14"/>
          <w:szCs w:val="14"/>
        </w:rPr>
      </w:pPr>
    </w:p>
    <w:p w:rsidR="002C2C01" w:rsidRPr="007E5D4D" w:rsidRDefault="002C2C01" w:rsidP="007E5D4D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4. Формы и способы проведения производственной </w:t>
      </w:r>
      <w:r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практики </w:t>
      </w:r>
    </w:p>
    <w:p w:rsidR="002C2C01" w:rsidRPr="00C6558C" w:rsidRDefault="002C2C01" w:rsidP="00C6558C">
      <w:pPr>
        <w:tabs>
          <w:tab w:val="left" w:pos="708"/>
        </w:tabs>
        <w:spacing w:after="0"/>
        <w:ind w:firstLine="709"/>
        <w:jc w:val="both"/>
        <w:rPr>
          <w:rFonts w:ascii="Times New Roman" w:eastAsia="Calibri" w:hAnsi="Times New Roman" w:cs="Times New Roman"/>
          <w:i/>
          <w:sz w:val="26"/>
          <w:szCs w:val="26"/>
          <w:lang w:eastAsia="en-US"/>
        </w:rPr>
      </w:pPr>
      <w:r w:rsidRPr="007E5D4D">
        <w:rPr>
          <w:rFonts w:ascii="Times New Roman" w:hAnsi="Times New Roman" w:cs="Times New Roman"/>
          <w:sz w:val="26"/>
          <w:szCs w:val="26"/>
        </w:rPr>
        <w:t xml:space="preserve">Производственная </w:t>
      </w:r>
      <w:r w:rsidR="00D41EE5" w:rsidRPr="007E5D4D">
        <w:rPr>
          <w:rFonts w:ascii="Times New Roman" w:hAnsi="Times New Roman" w:cs="Times New Roman"/>
          <w:sz w:val="26"/>
          <w:szCs w:val="26"/>
        </w:rPr>
        <w:t>(проектная</w:t>
      </w:r>
      <w:r w:rsidRPr="007E5D4D">
        <w:rPr>
          <w:rFonts w:ascii="Times New Roman" w:hAnsi="Times New Roman" w:cs="Times New Roman"/>
          <w:sz w:val="26"/>
          <w:szCs w:val="26"/>
        </w:rPr>
        <w:t xml:space="preserve">) практика осуществляется дискретно по видам практик в соответствии с календарным учебным графиком. Способ проведения практики </w:t>
      </w:r>
      <w:r w:rsidR="00C601B6">
        <w:rPr>
          <w:rFonts w:ascii="Times New Roman" w:hAnsi="Times New Roman" w:cs="Times New Roman"/>
          <w:sz w:val="26"/>
          <w:szCs w:val="26"/>
        </w:rPr>
        <w:t>–</w:t>
      </w:r>
      <w:r w:rsidRPr="007E5D4D">
        <w:rPr>
          <w:rFonts w:ascii="Times New Roman" w:hAnsi="Times New Roman" w:cs="Times New Roman"/>
          <w:sz w:val="26"/>
          <w:szCs w:val="26"/>
        </w:rPr>
        <w:t xml:space="preserve"> стационарная</w:t>
      </w:r>
      <w:r w:rsidR="00FA7D82">
        <w:rPr>
          <w:rFonts w:ascii="Times New Roman" w:hAnsi="Times New Roman" w:cs="Times New Roman"/>
          <w:sz w:val="26"/>
          <w:szCs w:val="26"/>
        </w:rPr>
        <w:t>;</w:t>
      </w:r>
      <w:r w:rsidR="00C601B6">
        <w:rPr>
          <w:rFonts w:ascii="Times New Roman" w:hAnsi="Times New Roman" w:cs="Times New Roman"/>
          <w:sz w:val="26"/>
          <w:szCs w:val="26"/>
        </w:rPr>
        <w:t xml:space="preserve"> выездная</w:t>
      </w:r>
      <w:r w:rsidR="00FA7D82">
        <w:rPr>
          <w:rFonts w:ascii="Times New Roman" w:hAnsi="Times New Roman" w:cs="Times New Roman"/>
          <w:sz w:val="26"/>
          <w:szCs w:val="26"/>
        </w:rPr>
        <w:t>.</w:t>
      </w:r>
      <w:r w:rsidRPr="007E5D4D">
        <w:rPr>
          <w:rFonts w:ascii="Times New Roman" w:hAnsi="Times New Roman" w:cs="Times New Roman"/>
          <w:sz w:val="26"/>
          <w:szCs w:val="26"/>
        </w:rPr>
        <w:t xml:space="preserve"> </w:t>
      </w:r>
      <w:r w:rsidR="00FA7D82">
        <w:rPr>
          <w:rFonts w:ascii="Times New Roman" w:hAnsi="Times New Roman" w:cs="Times New Roman"/>
          <w:sz w:val="26"/>
          <w:szCs w:val="26"/>
        </w:rPr>
        <w:t>П</w:t>
      </w:r>
      <w:r w:rsidRPr="007E5D4D">
        <w:rPr>
          <w:rFonts w:ascii="Times New Roman" w:hAnsi="Times New Roman" w:cs="Times New Roman"/>
          <w:sz w:val="26"/>
          <w:szCs w:val="26"/>
        </w:rPr>
        <w:t xml:space="preserve">роводится в структурных подразделениях образовательных организаций, а также организаций и предприятий, соответствующих направлению и </w:t>
      </w:r>
      <w:r w:rsidRPr="00C6558C">
        <w:rPr>
          <w:rFonts w:ascii="Times New Roman" w:hAnsi="Times New Roman" w:cs="Times New Roman"/>
          <w:sz w:val="26"/>
          <w:szCs w:val="26"/>
        </w:rPr>
        <w:t>профилю подготовки.</w:t>
      </w:r>
      <w:r w:rsidR="00C6558C" w:rsidRPr="00C6558C">
        <w:rPr>
          <w:rFonts w:ascii="Times New Roman" w:eastAsia="Calibri" w:hAnsi="Times New Roman" w:cs="Times New Roman"/>
          <w:color w:val="000000"/>
          <w:sz w:val="26"/>
          <w:szCs w:val="26"/>
          <w:lang w:eastAsia="en-US"/>
        </w:rPr>
        <w:t xml:space="preserve"> Выездная практика организуется только при наличии заявления обучающегося.</w:t>
      </w:r>
    </w:p>
    <w:p w:rsidR="007E5D4D" w:rsidRPr="00C6558C" w:rsidRDefault="007E5D4D" w:rsidP="00C6558C">
      <w:pPr>
        <w:tabs>
          <w:tab w:val="left" w:pos="708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14"/>
          <w:szCs w:val="14"/>
        </w:rPr>
      </w:pPr>
    </w:p>
    <w:p w:rsidR="007E5D4D" w:rsidRPr="00F851FE" w:rsidRDefault="00C6558C" w:rsidP="00C6558C">
      <w:pPr>
        <w:pStyle w:val="a3"/>
        <w:tabs>
          <w:tab w:val="right" w:leader="underscore" w:pos="9356"/>
        </w:tabs>
        <w:spacing w:after="0"/>
        <w:ind w:left="709"/>
        <w:jc w:val="both"/>
        <w:rPr>
          <w:rFonts w:ascii="Times New Roman" w:hAnsi="Times New Roman" w:cs="Times New Roman"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5. </w:t>
      </w:r>
      <w:r w:rsidR="002C2C01"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Место и время проведения производственной </w:t>
      </w:r>
      <w:r w:rsidR="002C2C01"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="002C2C01" w:rsidRPr="007E5D4D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C6558C" w:rsidRDefault="007E5D4D" w:rsidP="007E5D4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bCs/>
          <w:sz w:val="26"/>
          <w:szCs w:val="26"/>
        </w:rPr>
        <w:t>Местом проведения производственной (проектной) практики могут быть образовательные организации различного уровня, структурные подразделения профильных предприятий и организаций, занимающиеся образовательной деятельностью в системе дополнительного образования детей.  Производственная (проектная</w:t>
      </w:r>
      <w:proofErr w:type="gramStart"/>
      <w:r w:rsidRPr="007E5D4D">
        <w:rPr>
          <w:rFonts w:ascii="Times New Roman" w:hAnsi="Times New Roman" w:cs="Times New Roman"/>
          <w:bCs/>
          <w:sz w:val="26"/>
          <w:szCs w:val="26"/>
        </w:rPr>
        <w:t>)п</w:t>
      </w:r>
      <w:proofErr w:type="gramEnd"/>
      <w:r w:rsidRPr="007E5D4D">
        <w:rPr>
          <w:rFonts w:ascii="Times New Roman" w:hAnsi="Times New Roman" w:cs="Times New Roman"/>
          <w:bCs/>
          <w:sz w:val="26"/>
          <w:szCs w:val="26"/>
        </w:rPr>
        <w:t xml:space="preserve">рактика проводится на 4 курсе в </w:t>
      </w:r>
      <w:r w:rsidR="00B26EF6">
        <w:rPr>
          <w:rFonts w:ascii="Times New Roman" w:hAnsi="Times New Roman" w:cs="Times New Roman"/>
          <w:bCs/>
          <w:sz w:val="26"/>
          <w:szCs w:val="26"/>
        </w:rPr>
        <w:t>соответствии с графиком учебного процесса</w:t>
      </w:r>
      <w:r w:rsidR="00C6558C">
        <w:rPr>
          <w:rFonts w:ascii="Times New Roman" w:hAnsi="Times New Roman" w:cs="Times New Roman"/>
          <w:bCs/>
          <w:sz w:val="26"/>
          <w:szCs w:val="26"/>
        </w:rPr>
        <w:t xml:space="preserve"> в объеме 4 недель.</w:t>
      </w:r>
    </w:p>
    <w:p w:rsidR="007E5D4D" w:rsidRPr="007E5D4D" w:rsidRDefault="007E5D4D" w:rsidP="007E5D4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bCs/>
          <w:sz w:val="26"/>
          <w:szCs w:val="26"/>
        </w:rPr>
        <w:t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программы реабилитации инвалида относительно рекомендованных условий и видов труда.</w:t>
      </w:r>
    </w:p>
    <w:p w:rsidR="00C6558C" w:rsidRPr="00C6558C" w:rsidRDefault="00C6558C" w:rsidP="00C6558C">
      <w:pPr>
        <w:shd w:val="clear" w:color="auto" w:fill="FFFFFF"/>
        <w:suppressAutoHyphens/>
        <w:autoSpaceDE w:val="0"/>
        <w:spacing w:after="0"/>
        <w:ind w:firstLine="725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6558C">
        <w:rPr>
          <w:rFonts w:ascii="Times New Roman" w:eastAsia="Times New Roman" w:hAnsi="Times New Roman" w:cs="Times New Roman"/>
          <w:sz w:val="26"/>
          <w:szCs w:val="26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>
        <w:rPr>
          <w:rFonts w:ascii="Times New Roman" w:eastAsia="Times New Roman" w:hAnsi="Times New Roman" w:cs="Times New Roman"/>
          <w:sz w:val="26"/>
          <w:szCs w:val="26"/>
          <w:lang w:eastAsia="ar-SA"/>
        </w:rPr>
        <w:t>.</w:t>
      </w:r>
    </w:p>
    <w:p w:rsidR="007E5D4D" w:rsidRPr="00C6558C" w:rsidRDefault="007E5D4D" w:rsidP="00C6558C">
      <w:pPr>
        <w:tabs>
          <w:tab w:val="left" w:pos="284"/>
          <w:tab w:val="right" w:leader="underscore" w:pos="9639"/>
        </w:tabs>
        <w:spacing w:after="0"/>
        <w:jc w:val="both"/>
        <w:rPr>
          <w:rFonts w:ascii="Times New Roman" w:hAnsi="Times New Roman" w:cs="Times New Roman"/>
          <w:bCs/>
          <w:sz w:val="14"/>
          <w:szCs w:val="14"/>
        </w:rPr>
      </w:pPr>
    </w:p>
    <w:p w:rsidR="00C6558C" w:rsidRDefault="002C2C01" w:rsidP="00C6558C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6. Объём производственной </w:t>
      </w:r>
      <w:r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>практики и её продолжительность</w:t>
      </w:r>
    </w:p>
    <w:p w:rsidR="00C6558C" w:rsidRPr="007E5D4D" w:rsidRDefault="00C6558C" w:rsidP="00C6558C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Общий объём практики составляет  6 зачетных единиц.</w:t>
      </w:r>
    </w:p>
    <w:p w:rsidR="00C6558C" w:rsidRDefault="00C6558C" w:rsidP="00C6558C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Продолжительность практики  4 недели.</w:t>
      </w:r>
    </w:p>
    <w:p w:rsidR="007E5D4D" w:rsidRPr="007E5D4D" w:rsidRDefault="007E5D4D" w:rsidP="007E5D4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C2C01" w:rsidRPr="007E5D4D" w:rsidRDefault="002C2C01" w:rsidP="007E5D4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7. Структура и содержание производственной </w:t>
      </w:r>
      <w:r w:rsidRPr="007E5D4D">
        <w:rPr>
          <w:rFonts w:ascii="Times New Roman" w:hAnsi="Times New Roman" w:cs="Times New Roman"/>
          <w:b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2C2C01" w:rsidRDefault="002C2C01" w:rsidP="007E5D4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7.1 Структура  производственной </w:t>
      </w:r>
      <w:r w:rsidR="00D41EE5" w:rsidRPr="007E5D4D">
        <w:rPr>
          <w:rFonts w:ascii="Times New Roman" w:hAnsi="Times New Roman" w:cs="Times New Roman"/>
          <w:b/>
          <w:bCs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практики</w:t>
      </w:r>
    </w:p>
    <w:p w:rsidR="007E5D4D" w:rsidRPr="00DF259A" w:rsidRDefault="007E5D4D" w:rsidP="007E5D4D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14"/>
          <w:szCs w:val="14"/>
        </w:rPr>
      </w:pPr>
    </w:p>
    <w:p w:rsidR="002C2C01" w:rsidRDefault="002C2C01" w:rsidP="007E5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bCs/>
          <w:sz w:val="26"/>
          <w:szCs w:val="26"/>
        </w:rPr>
        <w:t xml:space="preserve">Общая трудоемкость производственной </w:t>
      </w:r>
      <w:r w:rsidR="00D41EE5" w:rsidRPr="007E5D4D">
        <w:rPr>
          <w:rFonts w:ascii="Times New Roman" w:hAnsi="Times New Roman" w:cs="Times New Roman"/>
          <w:bCs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Cs/>
          <w:sz w:val="26"/>
          <w:szCs w:val="26"/>
        </w:rPr>
        <w:t>практики составляет 6 зачетных единиц, 216 часов.</w:t>
      </w:r>
    </w:p>
    <w:p w:rsidR="007E5D4D" w:rsidRPr="00DF259A" w:rsidRDefault="007E5D4D" w:rsidP="007E5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sz w:val="14"/>
          <w:szCs w:val="1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2243"/>
        <w:gridCol w:w="1275"/>
        <w:gridCol w:w="1701"/>
        <w:gridCol w:w="993"/>
        <w:gridCol w:w="992"/>
        <w:gridCol w:w="1807"/>
      </w:tblGrid>
      <w:tr w:rsidR="007E5D4D" w:rsidRPr="0033335E" w:rsidTr="00C6558C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496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8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C6558C" w:rsidRPr="0033335E" w:rsidTr="00C6558C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8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6558C" w:rsidRPr="0033335E" w:rsidTr="00C6558C">
        <w:trPr>
          <w:trHeight w:val="741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24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Подготовительно-организационный этап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D4D" w:rsidRPr="0033335E" w:rsidRDefault="00C6558C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дневника практики</w:t>
            </w:r>
          </w:p>
        </w:tc>
      </w:tr>
      <w:tr w:rsidR="00C6558C" w:rsidRPr="0033335E" w:rsidTr="00C6558C">
        <w:trPr>
          <w:trHeight w:val="662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243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Производственный этап прохождения практики 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C6558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D4D" w:rsidRPr="0033335E" w:rsidRDefault="00C6558C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творческих заданий</w:t>
            </w:r>
          </w:p>
        </w:tc>
      </w:tr>
      <w:tr w:rsidR="00C6558C" w:rsidRPr="0033335E" w:rsidTr="00C6558C">
        <w:trPr>
          <w:trHeight w:val="608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243" w:type="dxa"/>
            <w:tcBorders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E5D4D" w:rsidRPr="0033335E" w:rsidRDefault="007E5D4D" w:rsidP="007B2AF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Заключительный этап практики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</w:t>
            </w:r>
          </w:p>
        </w:tc>
      </w:tr>
      <w:tr w:rsidR="00C6558C" w:rsidRPr="0033335E" w:rsidTr="00C6558C">
        <w:trPr>
          <w:trHeight w:val="478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3" w:type="dxa"/>
            <w:tcBorders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7E5D4D" w:rsidRPr="0033335E" w:rsidRDefault="007E5D4D" w:rsidP="007B2AF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ИТОГО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D34CC3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D34CC3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3335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216</w:t>
            </w:r>
          </w:p>
        </w:tc>
        <w:tc>
          <w:tcPr>
            <w:tcW w:w="18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5D4D" w:rsidRPr="0033335E" w:rsidRDefault="007E5D4D" w:rsidP="007B2AF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C2C01" w:rsidRPr="00C106DE" w:rsidRDefault="002C2C01" w:rsidP="007E5D4D">
      <w:pPr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7E5D4D" w:rsidRPr="007E5D4D" w:rsidRDefault="002C2C01" w:rsidP="007E5D4D">
      <w:pPr>
        <w:tabs>
          <w:tab w:val="left" w:pos="0"/>
          <w:tab w:val="right" w:leader="underscore" w:pos="9639"/>
        </w:tabs>
        <w:spacing w:after="0"/>
        <w:ind w:left="720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7.2 Содержание производственной </w:t>
      </w:r>
      <w:r w:rsidR="00D41EE5"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(проектной) 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 практики</w:t>
      </w:r>
    </w:p>
    <w:p w:rsidR="002C2C01" w:rsidRPr="007E5D4D" w:rsidRDefault="002C2C01" w:rsidP="007E5D4D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7E5D4D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в вузе  и ознакомительную лекцию.</w:t>
      </w:r>
    </w:p>
    <w:p w:rsidR="002C2C01" w:rsidRPr="007E5D4D" w:rsidRDefault="002C2C01" w:rsidP="007E5D4D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  <w:u w:val="single"/>
        </w:rPr>
        <w:t>Производственный этап прохождения практики</w:t>
      </w:r>
      <w:r w:rsidRPr="007E5D4D">
        <w:rPr>
          <w:rFonts w:ascii="Times New Roman" w:hAnsi="Times New Roman" w:cs="Times New Roman"/>
          <w:sz w:val="26"/>
          <w:szCs w:val="26"/>
        </w:rPr>
        <w:t xml:space="preserve"> включает в себя: </w:t>
      </w:r>
      <w:r w:rsidR="00DF259A">
        <w:rPr>
          <w:rFonts w:ascii="Times New Roman" w:hAnsi="Times New Roman" w:cs="Times New Roman"/>
          <w:bCs/>
          <w:sz w:val="26"/>
          <w:szCs w:val="26"/>
        </w:rPr>
        <w:t xml:space="preserve">изучение структуры </w:t>
      </w:r>
      <w:r w:rsidRPr="007E5D4D">
        <w:rPr>
          <w:rFonts w:ascii="Times New Roman" w:hAnsi="Times New Roman" w:cs="Times New Roman"/>
          <w:bCs/>
          <w:sz w:val="26"/>
          <w:szCs w:val="26"/>
        </w:rPr>
        <w:t>и направлений деятельности учреждения дополнительного образования; анализ учебного плана и программ  обучения; изучение специальной литературы по проектированию творческих занятий в форме «мастер-класс»; созда</w:t>
      </w:r>
      <w:r w:rsidR="00DF259A">
        <w:rPr>
          <w:rFonts w:ascii="Times New Roman" w:hAnsi="Times New Roman" w:cs="Times New Roman"/>
          <w:bCs/>
          <w:sz w:val="26"/>
          <w:szCs w:val="26"/>
        </w:rPr>
        <w:t xml:space="preserve">ние проекта </w:t>
      </w:r>
      <w:r w:rsidRPr="007E5D4D">
        <w:rPr>
          <w:rFonts w:ascii="Times New Roman" w:hAnsi="Times New Roman" w:cs="Times New Roman"/>
          <w:bCs/>
          <w:sz w:val="26"/>
          <w:szCs w:val="26"/>
        </w:rPr>
        <w:t xml:space="preserve">четырех творческих занятий по дисциплинам профессионального цикла и его реализация. </w:t>
      </w:r>
    </w:p>
    <w:p w:rsidR="007E5D4D" w:rsidRDefault="002C2C01" w:rsidP="00DF259A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7E5D4D">
        <w:rPr>
          <w:rFonts w:ascii="Times New Roman" w:hAnsi="Times New Roman" w:cs="Times New Roman"/>
          <w:bCs/>
          <w:sz w:val="26"/>
          <w:szCs w:val="26"/>
          <w:u w:val="single"/>
        </w:rPr>
        <w:t>Заключительный этап</w:t>
      </w:r>
      <w:r w:rsidRPr="007E5D4D">
        <w:rPr>
          <w:rFonts w:ascii="Times New Roman" w:hAnsi="Times New Roman" w:cs="Times New Roman"/>
          <w:bCs/>
          <w:sz w:val="26"/>
          <w:szCs w:val="26"/>
        </w:rPr>
        <w:t xml:space="preserve"> включает в себя подготовку отчета по практике. Отчет представляет собой аналитический систематизированный документ, отражающий достижение целей практики и освоение содержания практики.</w:t>
      </w:r>
    </w:p>
    <w:p w:rsidR="00DF259A" w:rsidRPr="007E5D4D" w:rsidRDefault="00DF259A" w:rsidP="00DF259A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2C2C01" w:rsidRDefault="002C2C01" w:rsidP="007E5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lastRenderedPageBreak/>
        <w:t xml:space="preserve">8. Методы и технологии, используемые на производственной </w:t>
      </w:r>
      <w:r w:rsidR="00D41EE5" w:rsidRPr="007E5D4D">
        <w:rPr>
          <w:rFonts w:ascii="Times New Roman" w:hAnsi="Times New Roman" w:cs="Times New Roman"/>
          <w:b/>
          <w:bCs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практике</w:t>
      </w:r>
    </w:p>
    <w:p w:rsidR="002C2C01" w:rsidRDefault="002C2C01" w:rsidP="007E5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7E5D4D">
        <w:rPr>
          <w:rFonts w:ascii="Times New Roman" w:hAnsi="Times New Roman" w:cs="Times New Roman"/>
          <w:sz w:val="26"/>
          <w:szCs w:val="26"/>
        </w:rPr>
        <w:t>В соответствии с требованиями ФГОС ВО в процессе практики  используются как традиционные, так и инновационные, активные и интерактивные технологии, методы и формы работы:  теоретические  исследования, выполнение индивидуальных практических заданий, самостоятельные работы,  использование компьютерных технологий, регистрация, сбор, накопление, хранение информации об изучаемых объектах.</w:t>
      </w:r>
      <w:proofErr w:type="gramEnd"/>
      <w:r w:rsidRPr="007E5D4D">
        <w:rPr>
          <w:rFonts w:ascii="Times New Roman" w:hAnsi="Times New Roman" w:cs="Times New Roman"/>
          <w:sz w:val="26"/>
          <w:szCs w:val="26"/>
        </w:rPr>
        <w:t xml:space="preserve"> В ходе проведения занятий используются наглядные методы, педагогический показ, демонстрация видеофильмов, индивидуальный подход, деятельностный подход.</w:t>
      </w:r>
    </w:p>
    <w:p w:rsidR="007E5D4D" w:rsidRPr="007E5D4D" w:rsidRDefault="007E5D4D" w:rsidP="007E5D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7E5D4D" w:rsidRPr="007E5D4D" w:rsidRDefault="002C2C01" w:rsidP="00F851FE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9. Формы отчётности по итогам производственной </w:t>
      </w:r>
      <w:r w:rsidR="00D41EE5" w:rsidRPr="007E5D4D">
        <w:rPr>
          <w:rFonts w:ascii="Times New Roman" w:hAnsi="Times New Roman" w:cs="Times New Roman"/>
          <w:b/>
          <w:bCs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 практики </w:t>
      </w:r>
    </w:p>
    <w:p w:rsidR="002C2C01" w:rsidRPr="007E5D4D" w:rsidRDefault="002C2C01" w:rsidP="007E5D4D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Cs/>
          <w:sz w:val="26"/>
          <w:szCs w:val="26"/>
        </w:rPr>
        <w:t xml:space="preserve">По итогам практики студентом составляется отчет, в который входят общие  теоретические сведения об организации и методике проведения мастер-классов, которые объединяются в образовательный проект на определенную тему. Дается характеристика образовательному учреждению, где проходила практика, а также характеристика учебной группы. В отчете описывается план проведения 4 мастер-классов по декоративно-прикладным технологиям, художественнойбумагопластике и т.п., полученные результаты. Ход проведения мастер-классов иллюстрируется фотографиями, которые размещаются в приложении к отчету. </w:t>
      </w:r>
    </w:p>
    <w:p w:rsidR="002C2C01" w:rsidRDefault="002C2C01" w:rsidP="007E5D4D">
      <w:pPr>
        <w:pStyle w:val="Default"/>
        <w:spacing w:line="276" w:lineRule="auto"/>
        <w:ind w:firstLine="709"/>
        <w:jc w:val="both"/>
        <w:rPr>
          <w:iCs/>
          <w:sz w:val="26"/>
          <w:szCs w:val="26"/>
        </w:rPr>
      </w:pPr>
      <w:r w:rsidRPr="007E5D4D">
        <w:rPr>
          <w:iCs/>
          <w:sz w:val="26"/>
          <w:szCs w:val="26"/>
        </w:rPr>
        <w:t xml:space="preserve"> При возвращении с производственной практики в вуз студент вместе с научным руководителем от кафедры обсуждает итоги практики и собранные материалы. В дневнике по производственной практике руководитель дает отзыв о работе студента, ориентируясь на его доклад и отзыв руководителя от производственной организации, приведенный в дневнике. </w:t>
      </w:r>
    </w:p>
    <w:p w:rsidR="007E5D4D" w:rsidRPr="00DF259A" w:rsidRDefault="007E5D4D" w:rsidP="007E5D4D">
      <w:pPr>
        <w:pStyle w:val="Default"/>
        <w:spacing w:line="276" w:lineRule="auto"/>
        <w:ind w:firstLine="709"/>
        <w:jc w:val="both"/>
        <w:rPr>
          <w:iCs/>
          <w:sz w:val="26"/>
          <w:szCs w:val="26"/>
        </w:rPr>
      </w:pPr>
    </w:p>
    <w:p w:rsidR="002C2C01" w:rsidRPr="00DF259A" w:rsidRDefault="002C2C01" w:rsidP="007E5D4D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DF259A">
        <w:rPr>
          <w:rFonts w:ascii="Times New Roman" w:hAnsi="Times New Roman" w:cs="Times New Roman"/>
          <w:b/>
          <w:bCs/>
          <w:sz w:val="26"/>
          <w:szCs w:val="26"/>
        </w:rPr>
        <w:t xml:space="preserve">10. </w:t>
      </w:r>
      <w:r w:rsidR="00DF259A" w:rsidRPr="00DF259A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 xml:space="preserve">Формы текущего контроля успеваемости и промежуточной </w:t>
      </w:r>
      <w:proofErr w:type="gramStart"/>
      <w:r w:rsidR="00DF259A" w:rsidRPr="00DF259A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>аттестации</w:t>
      </w:r>
      <w:proofErr w:type="gramEnd"/>
      <w:r w:rsidR="00DF259A" w:rsidRPr="00DF259A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 xml:space="preserve"> обучающихся по итогам</w:t>
      </w:r>
      <w:r w:rsidRPr="00DF259A">
        <w:rPr>
          <w:rFonts w:ascii="Times New Roman" w:hAnsi="Times New Roman" w:cs="Times New Roman"/>
          <w:b/>
          <w:bCs/>
          <w:sz w:val="26"/>
          <w:szCs w:val="26"/>
        </w:rPr>
        <w:t xml:space="preserve"> производственной </w:t>
      </w:r>
      <w:r w:rsidR="00D41EE5" w:rsidRPr="00DF259A">
        <w:rPr>
          <w:rFonts w:ascii="Times New Roman" w:hAnsi="Times New Roman" w:cs="Times New Roman"/>
          <w:b/>
          <w:bCs/>
          <w:sz w:val="26"/>
          <w:szCs w:val="26"/>
        </w:rPr>
        <w:t>(проек</w:t>
      </w:r>
      <w:r w:rsidR="000416C7" w:rsidRPr="00DF259A">
        <w:rPr>
          <w:rFonts w:ascii="Times New Roman" w:hAnsi="Times New Roman" w:cs="Times New Roman"/>
          <w:b/>
          <w:bCs/>
          <w:sz w:val="26"/>
          <w:szCs w:val="26"/>
        </w:rPr>
        <w:t>т</w:t>
      </w:r>
      <w:r w:rsidR="00D41EE5" w:rsidRPr="00DF259A">
        <w:rPr>
          <w:rFonts w:ascii="Times New Roman" w:hAnsi="Times New Roman" w:cs="Times New Roman"/>
          <w:b/>
          <w:bCs/>
          <w:sz w:val="26"/>
          <w:szCs w:val="26"/>
        </w:rPr>
        <w:t>ной)</w:t>
      </w:r>
      <w:r w:rsidRPr="00DF259A">
        <w:rPr>
          <w:rFonts w:ascii="Times New Roman" w:hAnsi="Times New Roman" w:cs="Times New Roman"/>
          <w:b/>
          <w:bCs/>
          <w:sz w:val="26"/>
          <w:szCs w:val="26"/>
        </w:rPr>
        <w:t xml:space="preserve">  практики</w:t>
      </w:r>
    </w:p>
    <w:p w:rsidR="00DF259A" w:rsidRDefault="002C2C01" w:rsidP="00DF259A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  <w:lang w:eastAsia="en-US"/>
        </w:rPr>
      </w:pPr>
      <w:r w:rsidRPr="00DF259A">
        <w:rPr>
          <w:rFonts w:ascii="Times New Roman" w:hAnsi="Times New Roman" w:cs="Times New Roman"/>
          <w:b/>
          <w:bCs/>
          <w:sz w:val="26"/>
          <w:szCs w:val="26"/>
        </w:rPr>
        <w:t xml:space="preserve">10.1. </w:t>
      </w:r>
      <w:r w:rsidR="00DF259A" w:rsidRPr="00DF259A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="00DF259A" w:rsidRPr="00DF259A">
        <w:rPr>
          <w:rFonts w:ascii="Times New Roman" w:eastAsia="Times New Roman" w:hAnsi="Times New Roman" w:cs="Times New Roman"/>
          <w:b/>
          <w:bCs/>
          <w:sz w:val="26"/>
          <w:szCs w:val="26"/>
          <w:lang w:eastAsia="ar-SA"/>
        </w:rPr>
        <w:t>обучающихся</w:t>
      </w:r>
      <w:proofErr w:type="gramEnd"/>
    </w:p>
    <w:p w:rsidR="002C2C01" w:rsidRDefault="002C2C01" w:rsidP="00DF259A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i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7E5D4D">
        <w:rPr>
          <w:rFonts w:ascii="Times New Roman" w:hAnsi="Times New Roman" w:cs="Times New Roman"/>
          <w:sz w:val="26"/>
          <w:szCs w:val="26"/>
        </w:rPr>
        <w:t xml:space="preserve">о текущем контроле успеваемости и промежуточной аттестации </w:t>
      </w:r>
      <w:proofErr w:type="gramStart"/>
      <w:r w:rsidRPr="007E5D4D">
        <w:rPr>
          <w:rFonts w:ascii="Times New Roman" w:hAnsi="Times New Roman" w:cs="Times New Roman"/>
          <w:sz w:val="26"/>
          <w:szCs w:val="26"/>
        </w:rPr>
        <w:t>обучающихся</w:t>
      </w:r>
      <w:proofErr w:type="gramEnd"/>
      <w:r w:rsidRPr="007E5D4D">
        <w:rPr>
          <w:rFonts w:ascii="Times New Roman" w:hAnsi="Times New Roman" w:cs="Times New Roman"/>
          <w:i/>
          <w:sz w:val="26"/>
          <w:szCs w:val="26"/>
        </w:rPr>
        <w:t>.</w:t>
      </w:r>
    </w:p>
    <w:p w:rsidR="007E5D4D" w:rsidRPr="0033335E" w:rsidRDefault="007E5D4D" w:rsidP="007E5D4D">
      <w:pPr>
        <w:tabs>
          <w:tab w:val="right" w:leader="underscore" w:pos="9356"/>
        </w:tabs>
        <w:suppressAutoHyphens/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33335E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 xml:space="preserve">Предусмотрены следующие виды контроля: </w:t>
      </w:r>
    </w:p>
    <w:p w:rsidR="007E5D4D" w:rsidRPr="0033335E" w:rsidRDefault="007E5D4D" w:rsidP="007E5D4D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33335E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- текущий контроль в форме индивидуальных консультаций,</w:t>
      </w:r>
    </w:p>
    <w:p w:rsidR="007E5D4D" w:rsidRDefault="007E5D4D" w:rsidP="007E5D4D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33335E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- промежуточный контроль по окончании практики может проводиться в форме защиты отчета по практике (собеседование) на выпускающей кафедре. Проводится руководителем практики от вуза.</w:t>
      </w:r>
    </w:p>
    <w:p w:rsidR="00DF259A" w:rsidRDefault="00DF259A" w:rsidP="007E5D4D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DF259A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Форма промежуточной аттестации –зачет с оценкой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.</w:t>
      </w:r>
    </w:p>
    <w:p w:rsidR="00DF259A" w:rsidRDefault="00DF259A" w:rsidP="007E5D4D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2C2C01" w:rsidRPr="007E5D4D" w:rsidRDefault="002C2C01" w:rsidP="007E5D4D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7E5D4D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10.2. Рейтинг-план </w:t>
      </w:r>
    </w:p>
    <w:p w:rsidR="002C2C01" w:rsidRPr="007E5D4D" w:rsidRDefault="002C2C01" w:rsidP="007E5D4D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Рейтинг-план практики представлен в Приложении 1 к программе практики.</w:t>
      </w:r>
    </w:p>
    <w:p w:rsidR="002C2C01" w:rsidRPr="007E5D4D" w:rsidRDefault="002C2C01" w:rsidP="007E5D4D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spacing w:val="-4"/>
          <w:sz w:val="26"/>
          <w:szCs w:val="26"/>
        </w:rPr>
        <w:lastRenderedPageBreak/>
        <w:t xml:space="preserve">10.3. 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>Фонд оценочных средств (ФОС) для проведения промежуточной аттестации обучающихся по практике</w:t>
      </w:r>
    </w:p>
    <w:p w:rsidR="00DF259A" w:rsidRDefault="002C2C01" w:rsidP="007E5D4D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>Фонд оценочных средств по практике представлен в Приложении 2 к программе практики.</w:t>
      </w:r>
    </w:p>
    <w:p w:rsidR="00DF259A" w:rsidRPr="00DF259A" w:rsidRDefault="00DF259A" w:rsidP="00DF259A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F259A">
        <w:rPr>
          <w:rFonts w:ascii="Times New Roman" w:hAnsi="Times New Roman" w:cs="Times New Roman"/>
          <w:bCs/>
          <w:sz w:val="26"/>
          <w:szCs w:val="26"/>
        </w:rPr>
        <w:t xml:space="preserve">Фонд оценочных средств оформляется </w:t>
      </w:r>
      <w:proofErr w:type="gramStart"/>
      <w:r w:rsidRPr="00DF259A">
        <w:rPr>
          <w:rFonts w:ascii="Times New Roman" w:hAnsi="Times New Roman" w:cs="Times New Roman"/>
          <w:bCs/>
          <w:sz w:val="26"/>
          <w:szCs w:val="26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DF259A">
        <w:rPr>
          <w:rFonts w:ascii="Times New Roman" w:hAnsi="Times New Roman" w:cs="Times New Roman"/>
          <w:bCs/>
          <w:sz w:val="26"/>
          <w:szCs w:val="26"/>
        </w:rPr>
        <w:t>.</w:t>
      </w:r>
    </w:p>
    <w:p w:rsidR="007E5D4D" w:rsidRPr="007E5D4D" w:rsidRDefault="007E5D4D" w:rsidP="00DF259A">
      <w:pPr>
        <w:tabs>
          <w:tab w:val="left" w:pos="1134"/>
          <w:tab w:val="right" w:leader="underscore" w:pos="9356"/>
        </w:tabs>
        <w:spacing w:after="0"/>
        <w:jc w:val="both"/>
        <w:rPr>
          <w:rFonts w:ascii="Times New Roman" w:hAnsi="Times New Roman" w:cs="Times New Roman"/>
          <w:i/>
          <w:spacing w:val="-4"/>
          <w:sz w:val="26"/>
          <w:szCs w:val="26"/>
        </w:rPr>
      </w:pPr>
    </w:p>
    <w:p w:rsidR="002C2C01" w:rsidRPr="007E5D4D" w:rsidRDefault="002C2C01" w:rsidP="007E5D4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="000416C7" w:rsidRPr="007E5D4D">
        <w:rPr>
          <w:rFonts w:ascii="Times New Roman" w:hAnsi="Times New Roman" w:cs="Times New Roman"/>
          <w:b/>
          <w:bCs/>
          <w:sz w:val="26"/>
          <w:szCs w:val="26"/>
        </w:rPr>
        <w:t>(проек</w:t>
      </w:r>
      <w:r w:rsidR="00290769" w:rsidRPr="007E5D4D">
        <w:rPr>
          <w:rFonts w:ascii="Times New Roman" w:hAnsi="Times New Roman" w:cs="Times New Roman"/>
          <w:b/>
          <w:bCs/>
          <w:sz w:val="26"/>
          <w:szCs w:val="26"/>
        </w:rPr>
        <w:t>т</w:t>
      </w:r>
      <w:r w:rsidR="000416C7" w:rsidRPr="007E5D4D">
        <w:rPr>
          <w:rFonts w:ascii="Times New Roman" w:hAnsi="Times New Roman" w:cs="Times New Roman"/>
          <w:b/>
          <w:bCs/>
          <w:sz w:val="26"/>
          <w:szCs w:val="26"/>
        </w:rPr>
        <w:t>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 практики </w:t>
      </w:r>
    </w:p>
    <w:p w:rsidR="00290769" w:rsidRPr="007E5D4D" w:rsidRDefault="00290769" w:rsidP="007E5D4D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i/>
          <w:sz w:val="26"/>
          <w:szCs w:val="26"/>
        </w:rPr>
      </w:pPr>
      <w:r w:rsidRPr="007E5D4D">
        <w:rPr>
          <w:rFonts w:ascii="Times New Roman" w:hAnsi="Times New Roman" w:cs="Times New Roman"/>
          <w:i/>
          <w:sz w:val="26"/>
          <w:szCs w:val="26"/>
        </w:rPr>
        <w:t>а) основная литература:</w:t>
      </w:r>
    </w:p>
    <w:p w:rsidR="001765CB" w:rsidRPr="006E642C" w:rsidRDefault="001765CB" w:rsidP="001765CB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>Гин, А.А. Приемы педагогической техники: Свобода выбора. Открытость. Деятельность. Обратная связь. Идеальность</w:t>
      </w:r>
      <w:proofErr w:type="gramStart"/>
      <w:r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E642C">
        <w:rPr>
          <w:rFonts w:ascii="Times New Roman" w:hAnsi="Times New Roman" w:cs="Times New Roman"/>
          <w:sz w:val="26"/>
          <w:szCs w:val="26"/>
        </w:rPr>
        <w:t xml:space="preserve"> пособие для учителя / А.А. Гин ; под ред. А.Л. Камина. - 14-е изд. – М. : Вита-Пресс, 2016. - 112 с. : ил. - [Электронный ресурс]. - URL: </w:t>
      </w:r>
      <w:hyperlink r:id="rId10" w:history="1">
        <w:r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http://biblioclub.ru/index.php?page=book&amp;id=458902</w:t>
        </w:r>
      </w:hyperlink>
    </w:p>
    <w:p w:rsidR="00256A79" w:rsidRPr="00256A79" w:rsidRDefault="001765CB" w:rsidP="00256A79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Style w:val="a5"/>
          <w:rFonts w:ascii="Times New Roman" w:hAnsi="Times New Roman" w:cs="Times New Roman"/>
          <w:color w:val="auto"/>
          <w:sz w:val="26"/>
          <w:szCs w:val="26"/>
          <w:u w:val="none"/>
        </w:rPr>
      </w:pPr>
      <w:r w:rsidRPr="006E642C">
        <w:rPr>
          <w:rFonts w:ascii="Times New Roman" w:hAnsi="Times New Roman" w:cs="Times New Roman"/>
          <w:sz w:val="26"/>
          <w:szCs w:val="26"/>
        </w:rPr>
        <w:t>Никитин, А.М. Художественные краски и материалы</w:t>
      </w:r>
      <w:proofErr w:type="gramStart"/>
      <w:r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E642C">
        <w:rPr>
          <w:rFonts w:ascii="Times New Roman" w:hAnsi="Times New Roman" w:cs="Times New Roman"/>
          <w:sz w:val="26"/>
          <w:szCs w:val="26"/>
        </w:rPr>
        <w:t xml:space="preserve"> справочник / А.М. Никитин. - Москва</w:t>
      </w:r>
      <w:proofErr w:type="gramStart"/>
      <w:r w:rsidRPr="006E642C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E642C">
        <w:rPr>
          <w:rFonts w:ascii="Times New Roman" w:hAnsi="Times New Roman" w:cs="Times New Roman"/>
          <w:sz w:val="26"/>
          <w:szCs w:val="26"/>
        </w:rPr>
        <w:t xml:space="preserve"> Вологда : Инфра-Инженерия, 2016. - 412 с.</w:t>
      </w:r>
      <w:proofErr w:type="gramStart"/>
      <w:r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6E642C">
        <w:rPr>
          <w:rFonts w:ascii="Times New Roman" w:hAnsi="Times New Roman" w:cs="Times New Roman"/>
          <w:sz w:val="26"/>
          <w:szCs w:val="26"/>
        </w:rPr>
        <w:t xml:space="preserve"> табл. - Библиогр. в кн. - ISBN 978-5-9729-0117-3 ; То же [Электронный ресурс]. - URL: </w:t>
      </w:r>
      <w:hyperlink r:id="rId11" w:history="1">
        <w:r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http://biblioclub.ru/index.php?page=book&amp;id=444440</w:t>
        </w:r>
      </w:hyperlink>
    </w:p>
    <w:p w:rsidR="00C601B6" w:rsidRPr="00256A79" w:rsidRDefault="00C601B6" w:rsidP="00256A79">
      <w:pPr>
        <w:pStyle w:val="a3"/>
        <w:numPr>
          <w:ilvl w:val="0"/>
          <w:numId w:val="4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56A79">
        <w:rPr>
          <w:rFonts w:ascii="Times New Roman" w:hAnsi="Times New Roman" w:cs="Times New Roman"/>
          <w:sz w:val="26"/>
          <w:szCs w:val="26"/>
        </w:rPr>
        <w:t>Янушевский, В.Н. Методика и организация проектной деятельности в школе. 5–9 классы: методическое пособие для учителей и руководителей школ / В.Н. Янушевский. - Москва</w:t>
      </w:r>
      <w:proofErr w:type="gramStart"/>
      <w:r w:rsidRPr="00256A79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256A79">
        <w:rPr>
          <w:rFonts w:ascii="Times New Roman" w:hAnsi="Times New Roman" w:cs="Times New Roman"/>
          <w:sz w:val="26"/>
          <w:szCs w:val="26"/>
        </w:rPr>
        <w:t xml:space="preserve"> Гуманитарный издательский центр ВЛАДОС, 2015. - 127 с.</w:t>
      </w:r>
      <w:proofErr w:type="gramStart"/>
      <w:r w:rsidRPr="00256A79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256A79">
        <w:rPr>
          <w:rFonts w:ascii="Times New Roman" w:hAnsi="Times New Roman" w:cs="Times New Roman"/>
          <w:sz w:val="26"/>
          <w:szCs w:val="26"/>
        </w:rPr>
        <w:t xml:space="preserve"> ил. - Библиогр. в кн. - ISBN 978-5-691-02195-4</w:t>
      </w:r>
      <w:proofErr w:type="gramStart"/>
      <w:r w:rsidRPr="00256A79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256A79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2" w:history="1">
        <w:r w:rsidRPr="00256A79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http://biblioclub.ru/index.php?page=book&amp;id=429797</w:t>
        </w:r>
      </w:hyperlink>
    </w:p>
    <w:p w:rsidR="007E5D4D" w:rsidRDefault="007E5D4D" w:rsidP="007E5D4D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2C2C01" w:rsidRPr="007E5D4D" w:rsidRDefault="002C2C01" w:rsidP="007E5D4D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i/>
          <w:sz w:val="26"/>
          <w:szCs w:val="26"/>
        </w:rPr>
      </w:pPr>
      <w:r w:rsidRPr="007E5D4D">
        <w:rPr>
          <w:rFonts w:ascii="Times New Roman" w:hAnsi="Times New Roman" w:cs="Times New Roman"/>
          <w:i/>
          <w:sz w:val="26"/>
          <w:szCs w:val="26"/>
        </w:rPr>
        <w:t xml:space="preserve">б) дополнительная литература: </w:t>
      </w:r>
    </w:p>
    <w:p w:rsidR="006E642C" w:rsidRPr="006E642C" w:rsidRDefault="002C2C01" w:rsidP="006E642C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 xml:space="preserve">1. </w:t>
      </w:r>
      <w:r w:rsidR="006E642C" w:rsidRPr="006E642C">
        <w:rPr>
          <w:rFonts w:ascii="Times New Roman" w:hAnsi="Times New Roman" w:cs="Times New Roman"/>
          <w:sz w:val="26"/>
          <w:szCs w:val="26"/>
        </w:rPr>
        <w:t>Дрозд, А.Н. Декоративная графика</w:t>
      </w:r>
      <w:proofErr w:type="gramStart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учебное наглядное пособие / А.Н. Дрозд. - Кемерово</w:t>
      </w:r>
      <w:proofErr w:type="gramStart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6E642C">
        <w:rPr>
          <w:rFonts w:ascii="Times New Roman" w:hAnsi="Times New Roman" w:cs="Times New Roman"/>
          <w:sz w:val="26"/>
          <w:szCs w:val="26"/>
        </w:rPr>
        <w:t xml:space="preserve"> </w:t>
      </w:r>
      <w:r w:rsidR="006E642C" w:rsidRPr="006E642C">
        <w:rPr>
          <w:rFonts w:ascii="Times New Roman" w:hAnsi="Times New Roman" w:cs="Times New Roman"/>
          <w:sz w:val="26"/>
          <w:szCs w:val="26"/>
        </w:rPr>
        <w:t>КемГУКИ,</w:t>
      </w:r>
      <w:r w:rsidR="006E642C">
        <w:rPr>
          <w:rFonts w:ascii="Times New Roman" w:hAnsi="Times New Roman" w:cs="Times New Roman"/>
          <w:sz w:val="26"/>
          <w:szCs w:val="26"/>
        </w:rPr>
        <w:t xml:space="preserve"> 2015. - 84 с.</w:t>
      </w:r>
      <w:proofErr w:type="gramStart"/>
      <w:r w:rsid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6E642C">
        <w:rPr>
          <w:rFonts w:ascii="Times New Roman" w:hAnsi="Times New Roman" w:cs="Times New Roman"/>
          <w:sz w:val="26"/>
          <w:szCs w:val="26"/>
        </w:rPr>
        <w:t xml:space="preserve"> ил. </w:t>
      </w:r>
      <w:r w:rsidR="006E642C" w:rsidRPr="006E642C">
        <w:rPr>
          <w:rFonts w:ascii="Times New Roman" w:hAnsi="Times New Roman" w:cs="Times New Roman"/>
          <w:sz w:val="26"/>
          <w:szCs w:val="26"/>
        </w:rPr>
        <w:t xml:space="preserve"> [Электронный ресурс]. - URL: </w:t>
      </w:r>
      <w:hyperlink r:id="rId13" w:history="1">
        <w:r w:rsidR="006E642C"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http://biblioclub.ru/index.php?page=book&amp;id=438308</w:t>
        </w:r>
      </w:hyperlink>
    </w:p>
    <w:p w:rsidR="007213A6" w:rsidRPr="006E642C" w:rsidRDefault="002C2C01" w:rsidP="006E642C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 xml:space="preserve">2. </w:t>
      </w:r>
      <w:r w:rsidR="007213A6" w:rsidRPr="006E642C">
        <w:rPr>
          <w:rFonts w:ascii="Times New Roman" w:hAnsi="Times New Roman" w:cs="Times New Roman"/>
          <w:sz w:val="26"/>
          <w:szCs w:val="26"/>
        </w:rPr>
        <w:t>Завалей, Д.В. Техника темперной живописи и технология живописных материалов</w:t>
      </w:r>
      <w:proofErr w:type="gramStart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учебное пособие / Д.В. Завалей. - Санкт-Петербург</w:t>
      </w:r>
      <w:proofErr w:type="gramStart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2016. - 42 с. - Библиогр. в кн. - ISBN 978-5-906697-29-5</w:t>
      </w:r>
      <w:proofErr w:type="gramStart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 </w:t>
      </w:r>
      <w:hyperlink r:id="rId14" w:history="1">
        <w:r w:rsidR="007213A6"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http://biblioclub.ru/index.php?page=book&amp;id=499726</w:t>
        </w:r>
      </w:hyperlink>
    </w:p>
    <w:p w:rsidR="006E642C" w:rsidRPr="006E642C" w:rsidRDefault="00D41EE5" w:rsidP="006E642C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>3</w:t>
      </w:r>
      <w:r w:rsidR="002C2C01" w:rsidRPr="006E642C">
        <w:rPr>
          <w:rFonts w:ascii="Times New Roman" w:hAnsi="Times New Roman" w:cs="Times New Roman"/>
          <w:sz w:val="26"/>
          <w:szCs w:val="26"/>
        </w:rPr>
        <w:t xml:space="preserve">. </w:t>
      </w:r>
      <w:r w:rsidR="006E642C" w:rsidRPr="006E642C">
        <w:rPr>
          <w:rFonts w:ascii="Times New Roman" w:hAnsi="Times New Roman" w:cs="Times New Roman"/>
          <w:sz w:val="26"/>
          <w:szCs w:val="26"/>
        </w:rPr>
        <w:t>Ломакин, М.О. Декоративный рисунок</w:t>
      </w:r>
      <w:proofErr w:type="gramStart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учебное пособие / М.О. Ломакин. - Санкт-Петербург</w:t>
      </w:r>
      <w:proofErr w:type="gramStart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2017. - 65 с.</w:t>
      </w:r>
      <w:proofErr w:type="gramStart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6E642C" w:rsidRPr="006E642C">
        <w:rPr>
          <w:rFonts w:ascii="Times New Roman" w:hAnsi="Times New Roman" w:cs="Times New Roman"/>
          <w:sz w:val="26"/>
          <w:szCs w:val="26"/>
        </w:rPr>
        <w:t xml:space="preserve"> ил. - [Электронный ресурс]. - URL: </w:t>
      </w:r>
      <w:hyperlink r:id="rId15" w:history="1">
        <w:r w:rsidR="006E642C"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http://biblioclub.ru/index.php?page=book&amp;id=499578</w:t>
        </w:r>
      </w:hyperlink>
    </w:p>
    <w:p w:rsidR="006E642C" w:rsidRPr="006E642C" w:rsidRDefault="006E642C" w:rsidP="006E642C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>4. Педагогика и методика развития художественной деятельности детей : уч</w:t>
      </w:r>
      <w:proofErr w:type="gramStart"/>
      <w:r>
        <w:rPr>
          <w:rFonts w:ascii="Times New Roman" w:hAnsi="Times New Roman" w:cs="Times New Roman"/>
          <w:sz w:val="26"/>
          <w:szCs w:val="26"/>
        </w:rPr>
        <w:t>.</w:t>
      </w:r>
      <w:r w:rsidRPr="006E642C">
        <w:rPr>
          <w:rFonts w:ascii="Times New Roman" w:hAnsi="Times New Roman" w:cs="Times New Roman"/>
          <w:sz w:val="26"/>
          <w:szCs w:val="26"/>
        </w:rPr>
        <w:t>-</w:t>
      </w:r>
      <w:proofErr w:type="gramEnd"/>
      <w:r w:rsidRPr="006E642C">
        <w:rPr>
          <w:rFonts w:ascii="Times New Roman" w:hAnsi="Times New Roman" w:cs="Times New Roman"/>
          <w:sz w:val="26"/>
          <w:szCs w:val="26"/>
        </w:rPr>
        <w:t>методическое пособие / авт.-сост. О.В. Ситникова. - Москва</w:t>
      </w:r>
      <w:proofErr w:type="gramStart"/>
      <w:r w:rsidRPr="006E642C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6E642C">
        <w:rPr>
          <w:rFonts w:ascii="Times New Roman" w:hAnsi="Times New Roman" w:cs="Times New Roman"/>
          <w:sz w:val="26"/>
          <w:szCs w:val="26"/>
        </w:rPr>
        <w:t xml:space="preserve"> Берлин : Директ-Медиа, 2016. - 107 с. [Электронный ресурс]. - URL: </w:t>
      </w:r>
      <w:hyperlink r:id="rId16" w:history="1">
        <w:r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http://biblioclub.ru/index.php?page=book&amp;id=434686</w:t>
        </w:r>
      </w:hyperlink>
    </w:p>
    <w:p w:rsidR="001765CB" w:rsidRPr="006E642C" w:rsidRDefault="006E642C" w:rsidP="006E642C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 xml:space="preserve">5. </w:t>
      </w:r>
      <w:r w:rsidR="001765CB" w:rsidRPr="006E642C">
        <w:rPr>
          <w:rFonts w:ascii="Times New Roman" w:hAnsi="Times New Roman" w:cs="Times New Roman"/>
          <w:sz w:val="26"/>
          <w:szCs w:val="26"/>
        </w:rPr>
        <w:t>Развитие творческой деятельности студентов в области традиционного прикладного искусства и народных промыслов</w:t>
      </w:r>
      <w:proofErr w:type="gramStart"/>
      <w:r w:rsidR="001765CB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1765CB" w:rsidRPr="006E642C">
        <w:rPr>
          <w:rFonts w:ascii="Times New Roman" w:hAnsi="Times New Roman" w:cs="Times New Roman"/>
          <w:sz w:val="26"/>
          <w:szCs w:val="26"/>
        </w:rPr>
        <w:t xml:space="preserve"> коллективная монография / науч. </w:t>
      </w:r>
      <w:r w:rsidR="001765CB" w:rsidRPr="006E642C">
        <w:rPr>
          <w:rFonts w:ascii="Times New Roman" w:hAnsi="Times New Roman" w:cs="Times New Roman"/>
          <w:sz w:val="26"/>
          <w:szCs w:val="26"/>
        </w:rPr>
        <w:lastRenderedPageBreak/>
        <w:t>ред. В.Ф. Максимович. - Санкт-Петербург : Высшая школа народных искусств, 2017. - 149 с.</w:t>
      </w:r>
      <w:proofErr w:type="gramStart"/>
      <w:r w:rsidR="001765CB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1765CB" w:rsidRPr="006E642C">
        <w:rPr>
          <w:rFonts w:ascii="Times New Roman" w:hAnsi="Times New Roman" w:cs="Times New Roman"/>
          <w:sz w:val="26"/>
          <w:szCs w:val="26"/>
        </w:rPr>
        <w:t xml:space="preserve"> ил. - Библиогр. в кн. - ISBN 978-5-906697-87-5</w:t>
      </w:r>
      <w:proofErr w:type="gramStart"/>
      <w:r w:rsidR="001765CB" w:rsidRPr="006E642C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="001765CB" w:rsidRPr="006E642C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="001765CB" w:rsidRPr="006E642C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7" w:history="1">
        <w:r w:rsidR="001765CB"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http://biblioclub.ru/index.php?page=book&amp;id=499622</w:t>
        </w:r>
      </w:hyperlink>
      <w:r w:rsidR="001765CB" w:rsidRPr="006E642C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</w:p>
    <w:p w:rsidR="007213A6" w:rsidRPr="006E642C" w:rsidRDefault="006E642C" w:rsidP="007213A6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E642C">
        <w:rPr>
          <w:rFonts w:ascii="Times New Roman" w:hAnsi="Times New Roman" w:cs="Times New Roman"/>
          <w:sz w:val="26"/>
          <w:szCs w:val="26"/>
        </w:rPr>
        <w:t>6</w:t>
      </w:r>
      <w:r w:rsidR="007213A6" w:rsidRPr="006E642C">
        <w:rPr>
          <w:rFonts w:ascii="Times New Roman" w:hAnsi="Times New Roman" w:cs="Times New Roman"/>
          <w:sz w:val="26"/>
          <w:szCs w:val="26"/>
        </w:rPr>
        <w:t>. Хейкер, Е.Д. Методика работы гуашью в декоративной живописи</w:t>
      </w:r>
      <w:proofErr w:type="gramStart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учебно-методическое пособие / Е.Д. Хейкер ; Институт бизнеса и дизайна. - Орел</w:t>
      </w:r>
      <w:proofErr w:type="gramStart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Издательство Орловского филиала РАНХиГС, 2017. - 45 с.</w:t>
      </w:r>
      <w:proofErr w:type="gramStart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7213A6" w:rsidRPr="006E642C">
        <w:rPr>
          <w:rFonts w:ascii="Times New Roman" w:hAnsi="Times New Roman" w:cs="Times New Roman"/>
          <w:sz w:val="26"/>
          <w:szCs w:val="26"/>
        </w:rPr>
        <w:t xml:space="preserve"> ил. [Электронный ресурс]. - URL: </w:t>
      </w:r>
      <w:hyperlink r:id="rId18" w:history="1">
        <w:r w:rsidR="007213A6" w:rsidRPr="006E642C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http://biblioclub.ru/index.php?page=book&amp;id=488281</w:t>
        </w:r>
      </w:hyperlink>
    </w:p>
    <w:p w:rsidR="00C601B6" w:rsidRDefault="00C601B6" w:rsidP="007E5D4D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sz w:val="26"/>
          <w:szCs w:val="26"/>
        </w:rPr>
      </w:pPr>
    </w:p>
    <w:p w:rsidR="002C2C01" w:rsidRPr="00644553" w:rsidRDefault="002C2C01" w:rsidP="007E5D4D">
      <w:pPr>
        <w:tabs>
          <w:tab w:val="left" w:pos="1134"/>
          <w:tab w:val="right" w:leader="underscore" w:pos="9356"/>
        </w:tabs>
        <w:spacing w:after="0"/>
        <w:rPr>
          <w:rFonts w:ascii="Times New Roman" w:hAnsi="Times New Roman" w:cs="Times New Roman"/>
          <w:i/>
          <w:sz w:val="26"/>
          <w:szCs w:val="26"/>
        </w:rPr>
      </w:pPr>
      <w:r w:rsidRPr="00644553">
        <w:rPr>
          <w:rFonts w:ascii="Times New Roman" w:hAnsi="Times New Roman" w:cs="Times New Roman"/>
          <w:i/>
          <w:sz w:val="26"/>
          <w:szCs w:val="26"/>
        </w:rPr>
        <w:t xml:space="preserve">в) Интернет-ресурсы: </w:t>
      </w:r>
    </w:p>
    <w:p w:rsidR="002C2C01" w:rsidRPr="007E5D4D" w:rsidRDefault="002C2C01" w:rsidP="007E5D4D">
      <w:pPr>
        <w:pStyle w:val="a3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 xml:space="preserve">1.Электронно-библиотечная система [Электронный ресурс] /  «КнигаФонд» – Режим доступа: http://www.knigafund.ru/ </w:t>
      </w:r>
    </w:p>
    <w:p w:rsidR="002C2C01" w:rsidRPr="007E5D4D" w:rsidRDefault="002C2C01" w:rsidP="007E5D4D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 xml:space="preserve">2. </w:t>
      </w:r>
      <w:hyperlink r:id="rId19" w:history="1">
        <w:r w:rsidRPr="007E5D4D">
          <w:rPr>
            <w:rStyle w:val="a5"/>
            <w:rFonts w:ascii="Times New Roman" w:hAnsi="Times New Roman" w:cs="Times New Roman"/>
            <w:bCs/>
            <w:iCs/>
            <w:sz w:val="26"/>
            <w:szCs w:val="26"/>
          </w:rPr>
          <w:t>www.biblioclub.ru</w:t>
        </w:r>
      </w:hyperlink>
      <w:r w:rsidRPr="007E5D4D">
        <w:rPr>
          <w:rFonts w:ascii="Times New Roman" w:hAnsi="Times New Roman" w:cs="Times New Roman"/>
          <w:bCs/>
          <w:iCs/>
          <w:sz w:val="26"/>
          <w:szCs w:val="26"/>
        </w:rPr>
        <w:t>ЭБС «Университетская библиотека онлайн»</w:t>
      </w:r>
    </w:p>
    <w:p w:rsidR="002C2C01" w:rsidRPr="007E5D4D" w:rsidRDefault="002C2C01" w:rsidP="007E5D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7E5D4D">
        <w:rPr>
          <w:rFonts w:ascii="Times New Roman" w:hAnsi="Times New Roman" w:cs="Times New Roman"/>
          <w:sz w:val="26"/>
          <w:szCs w:val="26"/>
        </w:rPr>
        <w:t xml:space="preserve">3.  </w:t>
      </w:r>
      <w:hyperlink r:id="rId20" w:history="1">
        <w:r w:rsidRPr="007E5D4D">
          <w:rPr>
            <w:rStyle w:val="a5"/>
            <w:rFonts w:ascii="Times New Roman" w:hAnsi="Times New Roman" w:cs="Times New Roman"/>
            <w:bCs/>
            <w:iCs/>
            <w:sz w:val="26"/>
            <w:szCs w:val="26"/>
          </w:rPr>
          <w:t>www.ebiblioteka.ru</w:t>
        </w:r>
      </w:hyperlink>
      <w:r w:rsidRPr="007E5D4D">
        <w:rPr>
          <w:rFonts w:ascii="Times New Roman" w:hAnsi="Times New Roman" w:cs="Times New Roman"/>
          <w:bCs/>
          <w:iCs/>
          <w:sz w:val="26"/>
          <w:szCs w:val="26"/>
        </w:rPr>
        <w:t>Универсальные базы данных изданий.</w:t>
      </w:r>
    </w:p>
    <w:p w:rsidR="00F851FE" w:rsidRDefault="00F851FE" w:rsidP="007E5D4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2C2C01" w:rsidRPr="007E5D4D" w:rsidRDefault="002C2C01" w:rsidP="007E5D4D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7E5D4D">
        <w:rPr>
          <w:rFonts w:ascii="Times New Roman" w:hAnsi="Times New Roman" w:cs="Times New Roman"/>
          <w:b/>
          <w:bCs/>
          <w:sz w:val="26"/>
          <w:szCs w:val="26"/>
        </w:rPr>
        <w:t>12. Перечень информационных технологий, используемых при проведении производственной</w:t>
      </w:r>
      <w:r w:rsidR="006344C7" w:rsidRPr="007E5D4D">
        <w:rPr>
          <w:rFonts w:ascii="Times New Roman" w:hAnsi="Times New Roman" w:cs="Times New Roman"/>
          <w:b/>
          <w:bCs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практики, включая перечень программного обеспечения и информационных справочных систем </w:t>
      </w:r>
    </w:p>
    <w:p w:rsidR="002C2C01" w:rsidRPr="007E5D4D" w:rsidRDefault="002C2C01" w:rsidP="007E5D4D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7E5D4D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При </w:t>
      </w:r>
      <w:r w:rsidRPr="007E5D4D">
        <w:rPr>
          <w:rFonts w:ascii="Times New Roman" w:hAnsi="Times New Roman" w:cs="Times New Roman"/>
          <w:bCs/>
          <w:sz w:val="26"/>
          <w:szCs w:val="26"/>
        </w:rPr>
        <w:t>проведении производственной практики</w:t>
      </w:r>
      <w:r w:rsidRPr="007E5D4D">
        <w:rPr>
          <w:rFonts w:ascii="Times New Roman" w:eastAsia="Times New Roman" w:hAnsi="Times New Roman" w:cs="Times New Roman"/>
          <w:bCs/>
          <w:sz w:val="26"/>
          <w:szCs w:val="26"/>
        </w:rPr>
        <w:t xml:space="preserve"> использу</w:t>
      </w:r>
      <w:r w:rsidR="00F851FE">
        <w:rPr>
          <w:rFonts w:ascii="Times New Roman" w:eastAsia="Times New Roman" w:hAnsi="Times New Roman" w:cs="Times New Roman"/>
          <w:bCs/>
          <w:sz w:val="26"/>
          <w:szCs w:val="26"/>
        </w:rPr>
        <w:t>е</w:t>
      </w:r>
      <w:r w:rsidRPr="007E5D4D">
        <w:rPr>
          <w:rFonts w:ascii="Times New Roman" w:eastAsia="Times New Roman" w:hAnsi="Times New Roman" w:cs="Times New Roman"/>
          <w:bCs/>
          <w:sz w:val="26"/>
          <w:szCs w:val="26"/>
        </w:rPr>
        <w:t xml:space="preserve">тся программное обеспечение: Пакет MicrosoftOffice (PowerPoint, Word), программное обеспечение электронного ресурса сайта moodle.mininuniver.ru, включая ЭБС, </w:t>
      </w:r>
      <w:r w:rsidRPr="007E5D4D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LMSMoodle</w:t>
      </w:r>
      <w:r w:rsidRPr="007E5D4D"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DF259A" w:rsidRPr="00DF259A" w:rsidRDefault="00DF259A" w:rsidP="00DF259A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DF259A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б) Перечень информационных справочных систем:</w:t>
      </w:r>
    </w:p>
    <w:p w:rsidR="00DF259A" w:rsidRPr="00DF259A" w:rsidRDefault="00DF259A" w:rsidP="00DF259A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DF259A">
        <w:rPr>
          <w:rFonts w:ascii="Times New Roman" w:eastAsia="Times New Roman" w:hAnsi="Times New Roman" w:cs="Times New Roman"/>
          <w:bCs/>
          <w:sz w:val="26"/>
          <w:szCs w:val="26"/>
        </w:rPr>
        <w:t xml:space="preserve">- </w:t>
      </w:r>
      <w:hyperlink r:id="rId21" w:history="1">
        <w:r w:rsidRPr="00DF259A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</w:rPr>
          <w:t>www.consultant.ru</w:t>
        </w:r>
      </w:hyperlink>
      <w:r w:rsidRPr="00DF259A">
        <w:rPr>
          <w:rFonts w:ascii="Times New Roman" w:eastAsia="Times New Roman" w:hAnsi="Times New Roman" w:cs="Times New Roman"/>
          <w:bCs/>
          <w:sz w:val="26"/>
          <w:szCs w:val="26"/>
        </w:rPr>
        <w:t xml:space="preserve"> – справочная правовая система «КонсультантПлюс»;</w:t>
      </w:r>
    </w:p>
    <w:p w:rsidR="00DF259A" w:rsidRPr="00DF259A" w:rsidRDefault="00DF259A" w:rsidP="00DF259A">
      <w:pPr>
        <w:suppressAutoHyphens/>
        <w:spacing w:after="0"/>
        <w:ind w:firstLine="708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DF259A">
        <w:rPr>
          <w:rFonts w:ascii="Times New Roman" w:eastAsia="Times New Roman" w:hAnsi="Times New Roman" w:cs="Times New Roman"/>
          <w:bCs/>
          <w:sz w:val="26"/>
          <w:szCs w:val="26"/>
        </w:rPr>
        <w:t xml:space="preserve">- </w:t>
      </w:r>
      <w:hyperlink r:id="rId22" w:history="1">
        <w:r w:rsidRPr="00DF259A">
          <w:rPr>
            <w:rFonts w:ascii="Times New Roman" w:eastAsia="Times New Roman" w:hAnsi="Times New Roman" w:cs="Times New Roman"/>
            <w:bCs/>
            <w:color w:val="0000FF"/>
            <w:sz w:val="26"/>
            <w:szCs w:val="26"/>
            <w:u w:val="single"/>
          </w:rPr>
          <w:t>www.garant.ru</w:t>
        </w:r>
      </w:hyperlink>
      <w:r w:rsidRPr="00DF259A">
        <w:rPr>
          <w:rFonts w:ascii="Times New Roman" w:eastAsia="Times New Roman" w:hAnsi="Times New Roman" w:cs="Times New Roman"/>
          <w:bCs/>
          <w:sz w:val="26"/>
          <w:szCs w:val="26"/>
        </w:rPr>
        <w:t xml:space="preserve"> – Информационно-правовой портал «ГАРАНТ</w:t>
      </w:r>
      <w:proofErr w:type="gramStart"/>
      <w:r w:rsidRPr="00DF259A">
        <w:rPr>
          <w:rFonts w:ascii="Times New Roman" w:eastAsia="Times New Roman" w:hAnsi="Times New Roman" w:cs="Times New Roman"/>
          <w:bCs/>
          <w:sz w:val="26"/>
          <w:szCs w:val="26"/>
        </w:rPr>
        <w:t>.Р</w:t>
      </w:r>
      <w:proofErr w:type="gramEnd"/>
      <w:r w:rsidRPr="00DF259A">
        <w:rPr>
          <w:rFonts w:ascii="Times New Roman" w:eastAsia="Times New Roman" w:hAnsi="Times New Roman" w:cs="Times New Roman"/>
          <w:bCs/>
          <w:sz w:val="26"/>
          <w:szCs w:val="26"/>
        </w:rPr>
        <w:t xml:space="preserve">У» </w:t>
      </w:r>
    </w:p>
    <w:p w:rsidR="00F851FE" w:rsidRDefault="00F851FE" w:rsidP="007E5D4D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2C2C01" w:rsidRPr="007E5D4D" w:rsidRDefault="002C2C01" w:rsidP="007E5D4D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  <w:r w:rsidRPr="007E5D4D">
        <w:rPr>
          <w:rFonts w:ascii="Times New Roman" w:hAnsi="Times New Roman" w:cs="Times New Roman"/>
          <w:b/>
          <w:sz w:val="26"/>
          <w:szCs w:val="26"/>
        </w:rPr>
        <w:t xml:space="preserve">13. 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 xml:space="preserve">Материально-техническое обеспечение производственной </w:t>
      </w:r>
      <w:r w:rsidR="006344C7" w:rsidRPr="007E5D4D">
        <w:rPr>
          <w:rFonts w:ascii="Times New Roman" w:hAnsi="Times New Roman" w:cs="Times New Roman"/>
          <w:b/>
          <w:bCs/>
          <w:sz w:val="26"/>
          <w:szCs w:val="26"/>
        </w:rPr>
        <w:t>(проектной)</w:t>
      </w:r>
      <w:r w:rsidRPr="007E5D4D">
        <w:rPr>
          <w:rFonts w:ascii="Times New Roman" w:hAnsi="Times New Roman" w:cs="Times New Roman"/>
          <w:b/>
          <w:bCs/>
          <w:sz w:val="26"/>
          <w:szCs w:val="26"/>
        </w:rPr>
        <w:t>практики</w:t>
      </w:r>
    </w:p>
    <w:p w:rsidR="002C2C01" w:rsidRDefault="002C2C01" w:rsidP="00644553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7E5D4D">
        <w:rPr>
          <w:rFonts w:ascii="Times New Roman" w:hAnsi="Times New Roman" w:cs="Times New Roman"/>
          <w:iCs/>
          <w:sz w:val="26"/>
          <w:szCs w:val="26"/>
        </w:rPr>
        <w:t xml:space="preserve">Во время прохождения производственной практики </w:t>
      </w:r>
      <w:proofErr w:type="gramStart"/>
      <w:r w:rsidR="00F851FE">
        <w:rPr>
          <w:rFonts w:ascii="Times New Roman" w:hAnsi="Times New Roman" w:cs="Times New Roman"/>
          <w:iCs/>
          <w:sz w:val="26"/>
          <w:szCs w:val="26"/>
        </w:rPr>
        <w:t>обучающийся</w:t>
      </w:r>
      <w:proofErr w:type="gramEnd"/>
      <w:r w:rsidRPr="007E5D4D">
        <w:rPr>
          <w:rFonts w:ascii="Times New Roman" w:hAnsi="Times New Roman" w:cs="Times New Roman"/>
          <w:iCs/>
          <w:sz w:val="26"/>
          <w:szCs w:val="26"/>
        </w:rPr>
        <w:t xml:space="preserve"> может использовать современную аппаратуру и средства обработки данных (компьютеры,  разрабатывающие программы и пр.), которые находятся в соответствующей  организации или личные. Также используются  материалы для изготовления различных изделий  по декоративно-прикладному искусству или арт-дизайну (бумага, ленты, нитки, картон, краски, клей и т.п.) во время проведения занятий, представляемые образовательной организацией.</w:t>
      </w:r>
    </w:p>
    <w:p w:rsidR="00905356" w:rsidRPr="00905356" w:rsidRDefault="00905356" w:rsidP="00905356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iCs/>
          <w:sz w:val="26"/>
          <w:szCs w:val="26"/>
        </w:rPr>
      </w:pPr>
      <w:r w:rsidRPr="00905356">
        <w:rPr>
          <w:rFonts w:ascii="Times New Roman" w:hAnsi="Times New Roman" w:cs="Times New Roman"/>
          <w:iCs/>
          <w:sz w:val="26"/>
          <w:szCs w:val="26"/>
        </w:rPr>
        <w:t>Для защиты отчета по</w:t>
      </w:r>
      <w:r>
        <w:rPr>
          <w:rFonts w:ascii="Times New Roman" w:hAnsi="Times New Roman" w:cs="Times New Roman"/>
          <w:iCs/>
          <w:sz w:val="26"/>
          <w:szCs w:val="26"/>
        </w:rPr>
        <w:t xml:space="preserve"> практике используются:</w:t>
      </w:r>
      <w:r w:rsidRPr="00905356">
        <w:rPr>
          <w:rFonts w:ascii="Times New Roman" w:hAnsi="Times New Roman" w:cs="Times New Roman"/>
          <w:iCs/>
          <w:sz w:val="26"/>
          <w:szCs w:val="26"/>
        </w:rPr>
        <w:t xml:space="preserve"> учебна</w:t>
      </w:r>
      <w:r>
        <w:rPr>
          <w:rFonts w:ascii="Times New Roman" w:hAnsi="Times New Roman" w:cs="Times New Roman"/>
          <w:iCs/>
          <w:sz w:val="26"/>
          <w:szCs w:val="26"/>
        </w:rPr>
        <w:t xml:space="preserve">я аудитория с </w:t>
      </w:r>
      <w:r w:rsidRPr="00905356">
        <w:rPr>
          <w:rFonts w:ascii="Times New Roman" w:hAnsi="Times New Roman" w:cs="Times New Roman"/>
          <w:iCs/>
          <w:sz w:val="26"/>
          <w:szCs w:val="26"/>
        </w:rPr>
        <w:t>мультимедийны</w:t>
      </w:r>
      <w:r>
        <w:rPr>
          <w:rFonts w:ascii="Times New Roman" w:hAnsi="Times New Roman" w:cs="Times New Roman"/>
          <w:iCs/>
          <w:sz w:val="26"/>
          <w:szCs w:val="26"/>
        </w:rPr>
        <w:t>м</w:t>
      </w:r>
      <w:r w:rsidRPr="00905356">
        <w:rPr>
          <w:rFonts w:ascii="Times New Roman" w:hAnsi="Times New Roman" w:cs="Times New Roman"/>
          <w:iCs/>
          <w:sz w:val="26"/>
          <w:szCs w:val="26"/>
        </w:rPr>
        <w:t xml:space="preserve"> демонстрационны</w:t>
      </w:r>
      <w:r>
        <w:rPr>
          <w:rFonts w:ascii="Times New Roman" w:hAnsi="Times New Roman" w:cs="Times New Roman"/>
          <w:iCs/>
          <w:sz w:val="26"/>
          <w:szCs w:val="26"/>
        </w:rPr>
        <w:t>м</w:t>
      </w:r>
      <w:r w:rsidRPr="00905356">
        <w:rPr>
          <w:rFonts w:ascii="Times New Roman" w:hAnsi="Times New Roman" w:cs="Times New Roman"/>
          <w:iCs/>
          <w:sz w:val="26"/>
          <w:szCs w:val="26"/>
        </w:rPr>
        <w:t xml:space="preserve"> комплекс</w:t>
      </w:r>
      <w:r>
        <w:rPr>
          <w:rFonts w:ascii="Times New Roman" w:hAnsi="Times New Roman" w:cs="Times New Roman"/>
          <w:iCs/>
          <w:sz w:val="26"/>
          <w:szCs w:val="26"/>
        </w:rPr>
        <w:t>ом (экран, проектор и др.).</w:t>
      </w:r>
    </w:p>
    <w:p w:rsidR="00793E08" w:rsidRDefault="00793E08" w:rsidP="002C2C01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93E08" w:rsidRDefault="00793E08" w:rsidP="002C2C01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93E08" w:rsidRDefault="00793E08" w:rsidP="002C2C01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93E08" w:rsidRDefault="00793E08" w:rsidP="002C2C01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93E08" w:rsidRDefault="00793E08" w:rsidP="002C2C01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793E08" w:rsidRDefault="00793E08" w:rsidP="00256A79">
      <w:pPr>
        <w:rPr>
          <w:rFonts w:ascii="Times New Roman" w:hAnsi="Times New Roman" w:cs="Times New Roman"/>
          <w:sz w:val="28"/>
          <w:szCs w:val="28"/>
        </w:rPr>
      </w:pPr>
    </w:p>
    <w:sectPr w:rsidR="00793E08" w:rsidSect="00256C2E">
      <w:footerReference w:type="default" r:id="rId23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7064" w:rsidRDefault="00307064" w:rsidP="00256C2E">
      <w:pPr>
        <w:spacing w:after="0" w:line="240" w:lineRule="auto"/>
      </w:pPr>
      <w:r>
        <w:separator/>
      </w:r>
    </w:p>
  </w:endnote>
  <w:endnote w:type="continuationSeparator" w:id="0">
    <w:p w:rsidR="00307064" w:rsidRDefault="00307064" w:rsidP="00256C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18840615"/>
      <w:docPartObj>
        <w:docPartGallery w:val="Page Numbers (Bottom of Page)"/>
        <w:docPartUnique/>
      </w:docPartObj>
    </w:sdtPr>
    <w:sdtEndPr/>
    <w:sdtContent>
      <w:p w:rsidR="00256C2E" w:rsidRDefault="001D7BFD">
        <w:pPr>
          <w:pStyle w:val="a9"/>
          <w:jc w:val="right"/>
        </w:pPr>
        <w:r>
          <w:fldChar w:fldCharType="begin"/>
        </w:r>
        <w:r w:rsidR="00256C2E">
          <w:instrText>PAGE   \* MERGEFORMAT</w:instrText>
        </w:r>
        <w:r>
          <w:fldChar w:fldCharType="separate"/>
        </w:r>
        <w:r w:rsidR="00221C21">
          <w:rPr>
            <w:noProof/>
          </w:rPr>
          <w:t>10</w:t>
        </w:r>
        <w:r>
          <w:fldChar w:fldCharType="end"/>
        </w:r>
      </w:p>
    </w:sdtContent>
  </w:sdt>
  <w:p w:rsidR="00256C2E" w:rsidRDefault="00256C2E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7064" w:rsidRDefault="00307064" w:rsidP="00256C2E">
      <w:pPr>
        <w:spacing w:after="0" w:line="240" w:lineRule="auto"/>
      </w:pPr>
      <w:r>
        <w:separator/>
      </w:r>
    </w:p>
  </w:footnote>
  <w:footnote w:type="continuationSeparator" w:id="0">
    <w:p w:rsidR="00307064" w:rsidRDefault="00307064" w:rsidP="00256C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636C8DDC"/>
    <w:name w:val="WW8Num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A1C0A10"/>
    <w:multiLevelType w:val="hybridMultilevel"/>
    <w:tmpl w:val="70909F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C0B29"/>
    <w:rsid w:val="000416C7"/>
    <w:rsid w:val="001765CB"/>
    <w:rsid w:val="001C0B29"/>
    <w:rsid w:val="001D5917"/>
    <w:rsid w:val="001D7BFD"/>
    <w:rsid w:val="001E42A2"/>
    <w:rsid w:val="001E5B27"/>
    <w:rsid w:val="001F15B7"/>
    <w:rsid w:val="00221C21"/>
    <w:rsid w:val="00256A79"/>
    <w:rsid w:val="00256C2E"/>
    <w:rsid w:val="00290769"/>
    <w:rsid w:val="002C2C01"/>
    <w:rsid w:val="00307064"/>
    <w:rsid w:val="003B75A1"/>
    <w:rsid w:val="00525EA0"/>
    <w:rsid w:val="005A544F"/>
    <w:rsid w:val="005B7219"/>
    <w:rsid w:val="00617F44"/>
    <w:rsid w:val="006344C7"/>
    <w:rsid w:val="00644553"/>
    <w:rsid w:val="006E642C"/>
    <w:rsid w:val="007213A6"/>
    <w:rsid w:val="00793E08"/>
    <w:rsid w:val="007B2AF6"/>
    <w:rsid w:val="007C6326"/>
    <w:rsid w:val="007C7120"/>
    <w:rsid w:val="007D4E55"/>
    <w:rsid w:val="007E5D4D"/>
    <w:rsid w:val="007E6326"/>
    <w:rsid w:val="008003BC"/>
    <w:rsid w:val="00804FB0"/>
    <w:rsid w:val="00832981"/>
    <w:rsid w:val="00865921"/>
    <w:rsid w:val="00905356"/>
    <w:rsid w:val="0091639B"/>
    <w:rsid w:val="00964EBF"/>
    <w:rsid w:val="009B3A41"/>
    <w:rsid w:val="00B26EF6"/>
    <w:rsid w:val="00BB1266"/>
    <w:rsid w:val="00BD6AA9"/>
    <w:rsid w:val="00C601B6"/>
    <w:rsid w:val="00C6558C"/>
    <w:rsid w:val="00D34CC3"/>
    <w:rsid w:val="00D41EE5"/>
    <w:rsid w:val="00DF259A"/>
    <w:rsid w:val="00E76B0B"/>
    <w:rsid w:val="00F171CF"/>
    <w:rsid w:val="00F83BC1"/>
    <w:rsid w:val="00F851FE"/>
    <w:rsid w:val="00FA7D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3A4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C2C0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99"/>
    <w:qFormat/>
    <w:rsid w:val="002C2C01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2C2C01"/>
    <w:rPr>
      <w:color w:val="0000FF" w:themeColor="hyperlink"/>
      <w:u w:val="single"/>
    </w:rPr>
  </w:style>
  <w:style w:type="character" w:customStyle="1" w:styleId="a6">
    <w:name w:val="Основной текст_"/>
    <w:basedOn w:val="a0"/>
    <w:link w:val="2"/>
    <w:rsid w:val="002C2C0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6"/>
    <w:rsid w:val="002C2C01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a4">
    <w:name w:val="Абзац списка Знак"/>
    <w:link w:val="a3"/>
    <w:uiPriority w:val="99"/>
    <w:locked/>
    <w:rsid w:val="002C2C01"/>
  </w:style>
  <w:style w:type="character" w:customStyle="1" w:styleId="apple-converted-space">
    <w:name w:val="apple-converted-space"/>
    <w:basedOn w:val="a0"/>
    <w:rsid w:val="002C2C01"/>
  </w:style>
  <w:style w:type="paragraph" w:styleId="a7">
    <w:name w:val="header"/>
    <w:basedOn w:val="a"/>
    <w:link w:val="a8"/>
    <w:uiPriority w:val="99"/>
    <w:unhideWhenUsed/>
    <w:rsid w:val="00256C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56C2E"/>
  </w:style>
  <w:style w:type="paragraph" w:styleId="a9">
    <w:name w:val="footer"/>
    <w:basedOn w:val="a"/>
    <w:link w:val="aa"/>
    <w:uiPriority w:val="99"/>
    <w:unhideWhenUsed/>
    <w:rsid w:val="00256C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56C2E"/>
  </w:style>
  <w:style w:type="paragraph" w:styleId="ab">
    <w:name w:val="Balloon Text"/>
    <w:basedOn w:val="a"/>
    <w:link w:val="ac"/>
    <w:uiPriority w:val="99"/>
    <w:semiHidden/>
    <w:unhideWhenUsed/>
    <w:rsid w:val="00DF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F259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436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8308" TargetMode="External"/><Relationship Id="rId18" Type="http://schemas.openxmlformats.org/officeDocument/2006/relationships/hyperlink" Target="http://biblioclub.ru/index.php?page=book&amp;id=488281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consultant.ru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9797" TargetMode="External"/><Relationship Id="rId17" Type="http://schemas.openxmlformats.org/officeDocument/2006/relationships/hyperlink" Target="http://biblioclub.ru/index.php?page=book&amp;id=499622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34686" TargetMode="External"/><Relationship Id="rId20" Type="http://schemas.openxmlformats.org/officeDocument/2006/relationships/hyperlink" Target="http://www.ebiblioteka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44440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9578" TargetMode="External"/><Relationship Id="rId23" Type="http://schemas.openxmlformats.org/officeDocument/2006/relationships/footer" Target="footer1.xml"/><Relationship Id="rId10" Type="http://schemas.openxmlformats.org/officeDocument/2006/relationships/hyperlink" Target="http://biblioclub.ru/index.php?page=book&amp;id=458902" TargetMode="External"/><Relationship Id="rId19" Type="http://schemas.openxmlformats.org/officeDocument/2006/relationships/hyperlink" Target="http://www.biblioclub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99726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2339</Words>
  <Characters>13333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15641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User</cp:lastModifiedBy>
  <cp:revision>5</cp:revision>
  <cp:lastPrinted>2019-08-27T17:13:00Z</cp:lastPrinted>
  <dcterms:created xsi:type="dcterms:W3CDTF">2017-06-28T16:21:00Z</dcterms:created>
  <dcterms:modified xsi:type="dcterms:W3CDTF">2019-10-18T14:42:00Z</dcterms:modified>
</cp:coreProperties>
</file>